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E86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9B0E86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32"/>
          <w:szCs w:val="32"/>
        </w:rPr>
        <w:t>СОП – 02 – 03</w:t>
      </w: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27B4">
        <w:rPr>
          <w:rFonts w:ascii="Times New Roman" w:hAnsi="Times New Roman" w:cs="Times New Roman"/>
          <w:b/>
          <w:sz w:val="32"/>
          <w:szCs w:val="32"/>
        </w:rPr>
        <w:t>Оценка индикаторов результата</w:t>
      </w: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0E86" w:rsidRPr="00FF27B4" w:rsidRDefault="009B0E86" w:rsidP="009B0E86">
      <w:pPr>
        <w:rPr>
          <w:rFonts w:ascii="Times New Roman" w:hAnsi="Times New Roman" w:cs="Times New Roman"/>
        </w:rPr>
      </w:pPr>
    </w:p>
    <w:p w:rsidR="009B0E86" w:rsidRPr="00FF27B4" w:rsidRDefault="009B0E86" w:rsidP="009B0E86">
      <w:pPr>
        <w:rPr>
          <w:rFonts w:ascii="Times New Roman" w:hAnsi="Times New Roman" w:cs="Times New Roman"/>
        </w:rPr>
      </w:pPr>
    </w:p>
    <w:p w:rsidR="009B0E86" w:rsidRPr="00FF27B4" w:rsidRDefault="009B0E86" w:rsidP="009B0E86">
      <w:pPr>
        <w:rPr>
          <w:rFonts w:ascii="Times New Roman" w:hAnsi="Times New Roman" w:cs="Times New Roman"/>
        </w:rPr>
      </w:pPr>
    </w:p>
    <w:p w:rsidR="009B0E86" w:rsidRPr="00FF27B4" w:rsidRDefault="009B0E86" w:rsidP="009B0E86">
      <w:pPr>
        <w:rPr>
          <w:rFonts w:ascii="Times New Roman" w:hAnsi="Times New Roman" w:cs="Times New Roman"/>
        </w:rPr>
      </w:pPr>
    </w:p>
    <w:p w:rsidR="009B0E86" w:rsidRPr="00FF27B4" w:rsidRDefault="009B0E86" w:rsidP="009B0E86">
      <w:pPr>
        <w:rPr>
          <w:rFonts w:ascii="Times New Roman" w:hAnsi="Times New Roman" w:cs="Times New Roman"/>
        </w:rPr>
      </w:pPr>
    </w:p>
    <w:p w:rsidR="009B0E86" w:rsidRPr="00FF27B4" w:rsidRDefault="009B0E86" w:rsidP="009B0E86">
      <w:pPr>
        <w:rPr>
          <w:rFonts w:ascii="Times New Roman" w:hAnsi="Times New Roman" w:cs="Times New Roman"/>
        </w:rPr>
      </w:pPr>
    </w:p>
    <w:p w:rsidR="009B0E86" w:rsidRPr="00FF27B4" w:rsidRDefault="009B0E86" w:rsidP="009B0E86">
      <w:pPr>
        <w:jc w:val="center"/>
        <w:rPr>
          <w:rFonts w:ascii="Times New Roman" w:hAnsi="Times New Roman" w:cs="Times New Roman"/>
          <w:sz w:val="28"/>
          <w:szCs w:val="28"/>
        </w:rPr>
      </w:pPr>
      <w:r w:rsidRPr="00FF27B4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FF27B4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FF27B4">
        <w:rPr>
          <w:rFonts w:ascii="Times New Roman" w:hAnsi="Times New Roman" w:cs="Times New Roman"/>
          <w:sz w:val="28"/>
          <w:szCs w:val="28"/>
        </w:rPr>
        <w:t>-Султан, 2019</w:t>
      </w:r>
    </w:p>
    <w:p w:rsidR="009B0E86" w:rsidRPr="00FF27B4" w:rsidRDefault="009B0E8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0E86" w:rsidRPr="00FF27B4" w:rsidRDefault="009B0E86" w:rsidP="002346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0E86" w:rsidRPr="00FF27B4" w:rsidRDefault="009B0E86" w:rsidP="002346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34623" w:rsidRPr="00FF27B4" w:rsidRDefault="00234623" w:rsidP="00234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Цель: </w:t>
      </w:r>
      <w:r w:rsidRPr="00FF27B4">
        <w:rPr>
          <w:rFonts w:ascii="Times New Roman" w:hAnsi="Times New Roman" w:cs="Times New Roman"/>
          <w:sz w:val="24"/>
          <w:szCs w:val="24"/>
        </w:rPr>
        <w:t xml:space="preserve">оценить индикаторы результата с целью выработки рекомендаций по рациональному использованию лекарственных средств </w:t>
      </w:r>
    </w:p>
    <w:p w:rsidR="00234623" w:rsidRPr="00FF27B4" w:rsidRDefault="00234623" w:rsidP="00234623">
      <w:pPr>
        <w:pStyle w:val="1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34623" w:rsidRPr="00FF27B4" w:rsidRDefault="00234623" w:rsidP="00234623">
      <w:pPr>
        <w:pStyle w:val="af3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Область применения: </w:t>
      </w:r>
      <w:r w:rsidRPr="00FF27B4">
        <w:rPr>
          <w:rFonts w:ascii="Times New Roman" w:hAnsi="Times New Roman" w:cs="Times New Roman"/>
          <w:sz w:val="24"/>
          <w:szCs w:val="24"/>
        </w:rPr>
        <w:t>документ разработан для применения экспертами в рамках осуществления  внешней оценки рационального использования лекарственных средств</w:t>
      </w:r>
    </w:p>
    <w:p w:rsidR="00234623" w:rsidRPr="00FF27B4" w:rsidRDefault="00234623" w:rsidP="00234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4623" w:rsidRPr="00FF27B4" w:rsidRDefault="00234623" w:rsidP="00234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Ответственные: </w:t>
      </w:r>
      <w:r w:rsidRPr="00FF27B4">
        <w:rPr>
          <w:rFonts w:ascii="Times New Roman" w:hAnsi="Times New Roman" w:cs="Times New Roman"/>
          <w:sz w:val="24"/>
          <w:szCs w:val="24"/>
        </w:rPr>
        <w:t>РГП на ПХВ «Республиканский центр развития здравоохранения».</w:t>
      </w:r>
    </w:p>
    <w:p w:rsidR="006E213E" w:rsidRPr="00FF27B4" w:rsidRDefault="006E213E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Индикатор №2</w:t>
      </w:r>
      <w:r w:rsidR="006E213E" w:rsidRPr="00FF27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Pr="00FF27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="00234623"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E213E" w:rsidRPr="00FF27B4">
        <w:rPr>
          <w:rFonts w:ascii="Times New Roman" w:hAnsi="Times New Roman" w:cs="Times New Roman"/>
          <w:b/>
          <w:sz w:val="24"/>
          <w:szCs w:val="24"/>
        </w:rPr>
        <w:t>Перечисление лекарственных сре</w:t>
      </w:r>
      <w:proofErr w:type="gramStart"/>
      <w:r w:rsidR="006E213E" w:rsidRPr="00FF27B4">
        <w:rPr>
          <w:rFonts w:ascii="Times New Roman" w:hAnsi="Times New Roman" w:cs="Times New Roman"/>
          <w:b/>
          <w:sz w:val="24"/>
          <w:szCs w:val="24"/>
        </w:rPr>
        <w:t>дств в л</w:t>
      </w:r>
      <w:proofErr w:type="gramEnd"/>
      <w:r w:rsidR="006E213E" w:rsidRPr="00FF27B4">
        <w:rPr>
          <w:rFonts w:ascii="Times New Roman" w:hAnsi="Times New Roman" w:cs="Times New Roman"/>
          <w:b/>
          <w:sz w:val="24"/>
          <w:szCs w:val="24"/>
        </w:rPr>
        <w:t>екарственном формуляре по международным непатентованным наименованиям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510"/>
        <w:gridCol w:w="3586"/>
      </w:tblGrid>
      <w:tr w:rsidR="00790F7F" w:rsidRPr="00FF27B4" w:rsidTr="003857B7">
        <w:tc>
          <w:tcPr>
            <w:tcW w:w="3402" w:type="dxa"/>
          </w:tcPr>
          <w:p w:rsidR="00790F7F" w:rsidRPr="00FF27B4" w:rsidRDefault="00790F7F" w:rsidP="00385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510" w:type="dxa"/>
          </w:tcPr>
          <w:p w:rsidR="00790F7F" w:rsidRPr="00FF27B4" w:rsidRDefault="00790F7F" w:rsidP="00385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586" w:type="dxa"/>
          </w:tcPr>
          <w:p w:rsidR="00790F7F" w:rsidRPr="00FF27B4" w:rsidRDefault="00790F7F" w:rsidP="00385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6E213E" w:rsidRPr="00FF27B4" w:rsidTr="003857B7">
        <w:tc>
          <w:tcPr>
            <w:tcW w:w="3402" w:type="dxa"/>
          </w:tcPr>
          <w:p w:rsidR="006E213E" w:rsidRPr="00FF27B4" w:rsidRDefault="006E213E" w:rsidP="00385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Лекарственный формуляр на текущий год</w:t>
            </w:r>
          </w:p>
        </w:tc>
        <w:tc>
          <w:tcPr>
            <w:tcW w:w="2510" w:type="dxa"/>
          </w:tcPr>
          <w:p w:rsidR="006E213E" w:rsidRPr="00FF27B4" w:rsidRDefault="006E213E" w:rsidP="003857B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Клинический фармаколог, заведующий аптекой</w:t>
            </w:r>
          </w:p>
        </w:tc>
        <w:tc>
          <w:tcPr>
            <w:tcW w:w="3586" w:type="dxa"/>
          </w:tcPr>
          <w:p w:rsidR="006E213E" w:rsidRPr="00FF27B4" w:rsidRDefault="006E213E" w:rsidP="003857B7">
            <w:pPr>
              <w:spacing w:line="240" w:lineRule="auto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Лекарственный формуляр на текущий год</w:t>
            </w:r>
          </w:p>
        </w:tc>
      </w:tr>
    </w:tbl>
    <w:p w:rsidR="00234623" w:rsidRPr="00FF27B4" w:rsidRDefault="00234623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853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Обоснование: </w:t>
      </w:r>
      <w:r w:rsidR="00266154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приказу Министра здравоохранения  Республики Казахстан от 8 мая 2019 года № </w:t>
      </w:r>
      <w:proofErr w:type="gramStart"/>
      <w:r w:rsidR="00266154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="00266154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ДСМ-70 «Об утверждении Правил формирования Казахстанского национального лекарственного формуляра, перечня лекарственных средств и медицинских изделий для бесплатного и (или) льготного амбулаторного обеспечения отдельных категорий граждан с определенными заболеваниями (состояниями), а также разработки лекарственных формуляров организаций здравоохранения» </w:t>
      </w:r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лекарственный формуляр организации здравоохранения формируется по МНН лекарственных средств, необходимых для оказания медицинской помощи. 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Определение: </w:t>
      </w:r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учитывается</w:t>
      </w:r>
      <w:r w:rsidR="0023462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перечисление </w:t>
      </w:r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лекарственных сре</w:t>
      </w:r>
      <w:proofErr w:type="gramStart"/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л</w:t>
      </w:r>
      <w:proofErr w:type="gramEnd"/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карственном формуляре</w:t>
      </w:r>
      <w:r w:rsidR="00E91F8C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(ЛФ)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МНН.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Подсчет и примеры: </w:t>
      </w:r>
    </w:p>
    <w:p w:rsidR="00790F7F" w:rsidRPr="00FF27B4" w:rsidRDefault="00790F7F" w:rsidP="00F9185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Х = 100*</w:t>
      </w:r>
      <w:r w:rsidRPr="00FF27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/C,</w:t>
      </w:r>
    </w:p>
    <w:p w:rsidR="00790F7F" w:rsidRPr="00FF27B4" w:rsidRDefault="00790F7F" w:rsidP="003857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– процент ЛС, </w:t>
      </w:r>
      <w:proofErr w:type="gram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перечисленных</w:t>
      </w:r>
      <w:proofErr w:type="gram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МНН,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proofErr w:type="gram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препаратов, перечисленных в ЛФ по МНН,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</w:t>
      </w:r>
      <w:proofErr w:type="gram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препаратов, входящих в ЛФ.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результатов: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100% </w:t>
      </w:r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лекарственных средств лекарственного формуляра </w:t>
      </w:r>
      <w:proofErr w:type="gramStart"/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перечислены</w:t>
      </w:r>
      <w:proofErr w:type="gramEnd"/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МНН –</w:t>
      </w:r>
      <w:r w:rsidR="00F91853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</w:t>
      </w:r>
      <w:r w:rsidR="00F91853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99 – 80% </w:t>
      </w:r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лекарственных средств лекарственного формуляра </w:t>
      </w:r>
      <w:proofErr w:type="gramStart"/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перечислены</w:t>
      </w:r>
      <w:proofErr w:type="gramEnd"/>
      <w:r w:rsidR="00F9185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МНН –</w:t>
      </w:r>
      <w:r w:rsidR="00F91853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 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балл;</w:t>
      </w:r>
    </w:p>
    <w:p w:rsidR="00790F7F" w:rsidRPr="00FF27B4" w:rsidRDefault="00F91853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Менее </w:t>
      </w:r>
      <w:r w:rsidR="00790F7F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79%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лекарственных средств лекарственного формуляра </w:t>
      </w:r>
      <w:proofErr w:type="gram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перечислены</w:t>
      </w:r>
      <w:proofErr w:type="gram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МНН </w:t>
      </w:r>
      <w:r w:rsidR="00790F7F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790F7F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F7F" w:rsidRPr="00FF27B4" w:rsidRDefault="006E213E" w:rsidP="007518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Индикатор №24</w:t>
      </w:r>
      <w:r w:rsidR="00790F7F" w:rsidRPr="00FF27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FF27B4">
        <w:rPr>
          <w:rFonts w:ascii="Times New Roman" w:hAnsi="Times New Roman" w:cs="Times New Roman"/>
          <w:b/>
          <w:sz w:val="24"/>
          <w:szCs w:val="24"/>
        </w:rPr>
        <w:t>Соответствие лекарственного формуляра организации здравоохранения Казахстанскому национальному лекарственному формуляру</w:t>
      </w:r>
    </w:p>
    <w:tbl>
      <w:tblPr>
        <w:tblpPr w:leftFromText="180" w:rightFromText="180" w:vertAnchor="text" w:horzAnchor="margin" w:tblpY="203"/>
        <w:tblW w:w="9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510"/>
        <w:gridCol w:w="3586"/>
      </w:tblGrid>
      <w:tr w:rsidR="00790F7F" w:rsidRPr="00FF27B4" w:rsidTr="00751802">
        <w:tc>
          <w:tcPr>
            <w:tcW w:w="3256" w:type="dxa"/>
          </w:tcPr>
          <w:p w:rsidR="00790F7F" w:rsidRPr="00FF27B4" w:rsidRDefault="00790F7F" w:rsidP="0075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510" w:type="dxa"/>
          </w:tcPr>
          <w:p w:rsidR="00790F7F" w:rsidRPr="00FF27B4" w:rsidRDefault="00790F7F" w:rsidP="0075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586" w:type="dxa"/>
          </w:tcPr>
          <w:p w:rsidR="00790F7F" w:rsidRPr="00FF27B4" w:rsidRDefault="00790F7F" w:rsidP="0075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6E213E" w:rsidRPr="00FF27B4" w:rsidTr="00751802">
        <w:tc>
          <w:tcPr>
            <w:tcW w:w="3256" w:type="dxa"/>
          </w:tcPr>
          <w:p w:rsidR="006E213E" w:rsidRPr="00FF27B4" w:rsidRDefault="006E213E" w:rsidP="00385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Лекарственный формуляр на текущий год</w:t>
            </w:r>
          </w:p>
        </w:tc>
        <w:tc>
          <w:tcPr>
            <w:tcW w:w="2510" w:type="dxa"/>
          </w:tcPr>
          <w:p w:rsidR="006E213E" w:rsidRPr="00FF27B4" w:rsidRDefault="006E213E" w:rsidP="003857B7">
            <w:pPr>
              <w:spacing w:line="240" w:lineRule="auto"/>
              <w:ind w:left="133" w:firstLine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Клинический фармаколог, заведующий аптекой</w:t>
            </w:r>
          </w:p>
        </w:tc>
        <w:tc>
          <w:tcPr>
            <w:tcW w:w="3586" w:type="dxa"/>
          </w:tcPr>
          <w:p w:rsidR="006E213E" w:rsidRPr="00FF27B4" w:rsidRDefault="006E213E" w:rsidP="003857B7">
            <w:pPr>
              <w:spacing w:line="240" w:lineRule="auto"/>
              <w:ind w:left="133" w:right="199" w:firstLine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Лекарственный формуляр на текущий год</w:t>
            </w:r>
          </w:p>
        </w:tc>
      </w:tr>
    </w:tbl>
    <w:p w:rsidR="00234623" w:rsidRPr="00FF27B4" w:rsidRDefault="00234623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C72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приказу </w:t>
      </w:r>
      <w:r w:rsidR="00266154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 здравоохранения  Республики Казахстан от 8 мая 2019 года № </w:t>
      </w:r>
      <w:proofErr w:type="gramStart"/>
      <w:r w:rsidR="00266154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="00266154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ДСМ-70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одним из критериев </w:t>
      </w:r>
      <w:r w:rsidR="00E91F8C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отбора</w:t>
      </w:r>
      <w:r w:rsidR="00B85C7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лекарственных средств в лекарственный формуляр является его наличие в КНФ.</w:t>
      </w:r>
    </w:p>
    <w:p w:rsidR="00B85C72" w:rsidRPr="00FF27B4" w:rsidRDefault="00B85C72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Кодексом определено, что лекарственный формуляр организации здравоохранения является перечнем лекарственных сре</w:t>
      </w:r>
      <w:proofErr w:type="gram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оказания медицинской помощи в рамках ГОБМП и системе ОСМС, сформированный на основе КНФ.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Определение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3462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5C7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учитывается 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или несоответствие лекарственного формуляра организации здравоохранения КНФ.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Подсчет и примеры: </w:t>
      </w:r>
    </w:p>
    <w:p w:rsidR="00790F7F" w:rsidRPr="00FF27B4" w:rsidRDefault="00790F7F" w:rsidP="00B85C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Х = 100*</w:t>
      </w:r>
      <w:r w:rsidRPr="00FF27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/C,</w:t>
      </w:r>
    </w:p>
    <w:p w:rsidR="00790F7F" w:rsidRPr="00FF27B4" w:rsidRDefault="00790F7F" w:rsidP="003857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Х – процент ЛС, входящих в КНФ,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proofErr w:type="gram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препаратов, перечисленных в ЛФ, входят в КНФ,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</w:t>
      </w:r>
      <w:proofErr w:type="gram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препаратов, перечисленных в ЛФ.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результатов: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100–80% </w:t>
      </w:r>
      <w:r w:rsidR="00B85C7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лекарственных средств лекарственного формуляра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входят в КНФ – </w:t>
      </w:r>
      <w:r w:rsidR="00B85C72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 б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алл</w:t>
      </w:r>
      <w:r w:rsidR="00B85C72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60–79% </w:t>
      </w:r>
      <w:r w:rsidR="00B85C7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лекарственных средств лекарственного формуляра</w:t>
      </w:r>
      <w:r w:rsidR="0023462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5C7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входят в КНФ – </w:t>
      </w:r>
      <w:r w:rsidR="00B85C72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 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балл;</w:t>
      </w:r>
    </w:p>
    <w:p w:rsidR="00790F7F" w:rsidRPr="00FF27B4" w:rsidRDefault="00B85C72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59</w:t>
      </w:r>
      <w:r w:rsidR="00790F7F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лекарственных средств лекарственного формуляра </w:t>
      </w:r>
      <w:r w:rsidR="00790F7F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входят в КНФ – </w:t>
      </w:r>
      <w:r w:rsidR="00790F7F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</w:t>
      </w:r>
      <w:r w:rsidR="008A3F2B" w:rsidRPr="00FF27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ор №25</w:t>
      </w:r>
      <w:r w:rsidRPr="00FF27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="008A3F2B"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знаний медицинского персонала организации здравоохранения о рациональном использовании лекарственных средств</w:t>
      </w:r>
    </w:p>
    <w:tbl>
      <w:tblPr>
        <w:tblpPr w:leftFromText="180" w:rightFromText="180" w:vertAnchor="text" w:horzAnchor="margin" w:tblpY="138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2581"/>
        <w:gridCol w:w="3119"/>
      </w:tblGrid>
      <w:tr w:rsidR="00790F7F" w:rsidRPr="00FF27B4" w:rsidTr="00D669BA">
        <w:tc>
          <w:tcPr>
            <w:tcW w:w="3793" w:type="dxa"/>
          </w:tcPr>
          <w:p w:rsidR="00790F7F" w:rsidRPr="00FF27B4" w:rsidRDefault="00790F7F" w:rsidP="00D66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581" w:type="dxa"/>
          </w:tcPr>
          <w:p w:rsidR="00790F7F" w:rsidRPr="00FF27B4" w:rsidRDefault="00790F7F" w:rsidP="00D66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119" w:type="dxa"/>
          </w:tcPr>
          <w:p w:rsidR="00790F7F" w:rsidRPr="00FF27B4" w:rsidRDefault="00790F7F" w:rsidP="00D66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8A3F2B" w:rsidRPr="00FF27B4" w:rsidTr="00D669BA">
        <w:tc>
          <w:tcPr>
            <w:tcW w:w="3793" w:type="dxa"/>
          </w:tcPr>
          <w:p w:rsidR="008A3F2B" w:rsidRPr="00FF27B4" w:rsidRDefault="008A3F2B" w:rsidP="00CC3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Проводилось ли </w:t>
            </w:r>
            <w:proofErr w:type="gramStart"/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медицинского персонала по вопросам</w:t>
            </w:r>
            <w:proofErr w:type="gramEnd"/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надлежащей практики использования </w:t>
            </w:r>
            <w:r w:rsidR="00CC37DF"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лекарственных средств</w:t>
            </w:r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(рациональное </w:t>
            </w:r>
            <w:r w:rsidR="00CC37DF"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лекарственных средств</w:t>
            </w:r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формулярная система и др.)</w:t>
            </w:r>
          </w:p>
        </w:tc>
        <w:tc>
          <w:tcPr>
            <w:tcW w:w="2581" w:type="dxa"/>
          </w:tcPr>
          <w:p w:rsidR="008A3F2B" w:rsidRPr="00FF27B4" w:rsidRDefault="008A3F2B" w:rsidP="002C58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</w:t>
            </w:r>
          </w:p>
        </w:tc>
        <w:tc>
          <w:tcPr>
            <w:tcW w:w="3119" w:type="dxa"/>
          </w:tcPr>
          <w:p w:rsidR="008A3F2B" w:rsidRPr="00FF27B4" w:rsidRDefault="008A3F2B" w:rsidP="002C587B">
            <w:pPr>
              <w:spacing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Свидетельство о повышении квалификации по рациональному использованию лекарственных средств, анкетирование об уровне знаний</w:t>
            </w:r>
          </w:p>
        </w:tc>
      </w:tr>
    </w:tbl>
    <w:p w:rsidR="00234623" w:rsidRPr="00FF27B4" w:rsidRDefault="00234623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7D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Обоснование: </w:t>
      </w:r>
      <w:r w:rsidR="00CC37DF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Кодексу </w:t>
      </w:r>
      <w:r w:rsidR="00266154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Казахстан от 18 сентября 2009 года № 193-IV «О здоровье народа и системе здравоохранения» </w:t>
      </w:r>
      <w:r w:rsidR="00CC37DF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здравоохранения обеспечивают подготовку клинических фармакологов, клинических фармацевтов и регулярное повышение квалификации специалистов в области здравоохранения по рациональному использованию лекарственных средств.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Определение: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анкетирования среди медицинского персонала. </w:t>
      </w:r>
      <w:proofErr w:type="spell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Рандомизированный</w:t>
      </w:r>
      <w:proofErr w:type="spell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опрос медицинских работников: врачи (n=2</w:t>
      </w:r>
      <w:r w:rsidR="009B0E86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средний медицинский персонал (n=</w:t>
      </w:r>
      <w:r w:rsidR="009B0E86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), фармацевты (n=</w:t>
      </w:r>
      <w:r w:rsidR="009B0E86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9B0E86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30% от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штатной укомплектованности). Указаны минимальные количества медицинских работников. Анкета представлена 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</w:t>
      </w:r>
      <w:r w:rsidR="00C86A53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риложении</w:t>
      </w:r>
      <w:r w:rsidR="00C86A53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CC37DF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документу.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Подсчет и примеры: 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медицинский персонал осведомлен (100 – 80% опросника </w:t>
      </w:r>
      <w:r w:rsidR="00E91F8C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«Да» и правильно выбранные варианты) –</w:t>
      </w:r>
      <w:r w:rsidR="00FE7557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</w:t>
      </w:r>
      <w:r w:rsidR="00FE7557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50% медицинского персонала осведомлено (100 – 80% опросника «Да» и </w:t>
      </w:r>
      <w:r w:rsidR="00FE7557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выбранные варианты) – </w:t>
      </w:r>
      <w:r w:rsidR="00FE7557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балл;</w:t>
      </w:r>
    </w:p>
    <w:p w:rsidR="00790F7F" w:rsidRPr="00FF27B4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Медицинский персонал не осведомлен – 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90F7F" w:rsidRPr="00FF27B4" w:rsidRDefault="00790F7F" w:rsidP="003857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698F" w:rsidRPr="00FF27B4" w:rsidRDefault="00F1698F" w:rsidP="003857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D7F" w:rsidRPr="00FF27B4" w:rsidRDefault="00B14D7F" w:rsidP="003857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№26</w:t>
      </w: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52E13"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оценки использования лекарственных средств (</w:t>
      </w:r>
      <w:proofErr w:type="gramStart"/>
      <w:r w:rsidR="00752E13"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gramEnd"/>
      <w:r w:rsidR="00752E13"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 (эй </w:t>
      </w:r>
      <w:proofErr w:type="spellStart"/>
      <w:r w:rsidR="00752E13"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</w:t>
      </w:r>
      <w:proofErr w:type="spellEnd"/>
      <w:r w:rsidR="00752E13"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си) и VEN (вен) анализы)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2268"/>
        <w:gridCol w:w="3828"/>
      </w:tblGrid>
      <w:tr w:rsidR="00B14D7F" w:rsidRPr="00FF27B4" w:rsidTr="00EF2842">
        <w:tc>
          <w:tcPr>
            <w:tcW w:w="3397" w:type="dxa"/>
          </w:tcPr>
          <w:p w:rsidR="00B14D7F" w:rsidRPr="00FF27B4" w:rsidRDefault="00B14D7F" w:rsidP="00EF2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268" w:type="dxa"/>
          </w:tcPr>
          <w:p w:rsidR="00B14D7F" w:rsidRPr="00FF27B4" w:rsidRDefault="00B14D7F" w:rsidP="00EF2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кого </w:t>
            </w: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спрашивать?</w:t>
            </w:r>
          </w:p>
        </w:tc>
        <w:tc>
          <w:tcPr>
            <w:tcW w:w="3828" w:type="dxa"/>
          </w:tcPr>
          <w:p w:rsidR="00B14D7F" w:rsidRPr="00FF27B4" w:rsidRDefault="00B14D7F" w:rsidP="00EF2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Что получить?</w:t>
            </w:r>
          </w:p>
        </w:tc>
      </w:tr>
      <w:tr w:rsidR="00B14D7F" w:rsidRPr="00FF27B4" w:rsidTr="00EF2842">
        <w:tc>
          <w:tcPr>
            <w:tcW w:w="3397" w:type="dxa"/>
          </w:tcPr>
          <w:p w:rsidR="00B14D7F" w:rsidRPr="00FF27B4" w:rsidRDefault="00B14D7F" w:rsidP="00385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Проводился ли </w:t>
            </w:r>
            <w:r w:rsidR="00E91F8C" w:rsidRPr="00FF27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ана</w:t>
            </w:r>
            <w:proofErr w:type="spellStart"/>
            <w:r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</w:t>
            </w:r>
            <w:proofErr w:type="spellEnd"/>
            <w:r w:rsidR="00E91F8C"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рациональности использования финансовых затрат на лекарственные </w:t>
            </w:r>
            <w:r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</w:t>
            </w:r>
            <w:r w:rsidR="00E91F8C"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093FD3"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оценка эффективности использования </w:t>
            </w:r>
            <w:r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лекарственны</w:t>
            </w:r>
            <w:r w:rsidR="00093FD3"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="00234623"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93FD3"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</w:t>
            </w:r>
            <w:r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:rsidR="00B14D7F" w:rsidRPr="00FF27B4" w:rsidRDefault="00B14D7F" w:rsidP="00385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14D7F" w:rsidRPr="00FF27B4" w:rsidRDefault="00B14D7F" w:rsidP="00EF2842">
            <w:pPr>
              <w:spacing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фармаколог, заведующий аптекой</w:t>
            </w:r>
          </w:p>
        </w:tc>
        <w:tc>
          <w:tcPr>
            <w:tcW w:w="3828" w:type="dxa"/>
          </w:tcPr>
          <w:p w:rsidR="00B14D7F" w:rsidRPr="00FF27B4" w:rsidRDefault="00B14D7F" w:rsidP="00093FD3">
            <w:pPr>
              <w:spacing w:line="240" w:lineRule="auto"/>
              <w:ind w:right="199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  <w:proofErr w:type="gramStart"/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F27B4">
              <w:rPr>
                <w:rFonts w:ascii="Times New Roman" w:hAnsi="Times New Roman" w:cs="Times New Roman"/>
                <w:sz w:val="24"/>
                <w:szCs w:val="24"/>
              </w:rPr>
              <w:t xml:space="preserve">ВС (эй </w:t>
            </w:r>
            <w:proofErr w:type="spellStart"/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proofErr w:type="spellEnd"/>
            <w:r w:rsidRPr="00FF27B4">
              <w:rPr>
                <w:rFonts w:ascii="Times New Roman" w:hAnsi="Times New Roman" w:cs="Times New Roman"/>
                <w:sz w:val="24"/>
                <w:szCs w:val="24"/>
              </w:rPr>
              <w:t xml:space="preserve"> си) и VEN (вен) анализ</w:t>
            </w:r>
            <w:r w:rsidR="00093FD3" w:rsidRPr="00FF27B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</w:tbl>
    <w:p w:rsidR="00234623" w:rsidRPr="00FF27B4" w:rsidRDefault="00234623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2842" w:rsidRPr="00FF27B4" w:rsidRDefault="00B14D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Обоснование: 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Согласно </w:t>
      </w:r>
      <w:r w:rsidR="00EF284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приказу № 67 в организации здравоохранения проводится анализ рациональности использования финансовых затрат на лекарственные средства посредством распределения лекарственных средств по трем классам в зависимости от объемов их потребления на протяжении определенного периода (далее – </w:t>
      </w:r>
      <w:proofErr w:type="gramStart"/>
      <w:r w:rsidR="00EF284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proofErr w:type="gramEnd"/>
      <w:r w:rsidR="00EF284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 (эй </w:t>
      </w:r>
      <w:proofErr w:type="spellStart"/>
      <w:r w:rsidR="00EF284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</w:t>
      </w:r>
      <w:proofErr w:type="spellEnd"/>
      <w:r w:rsidR="00EF284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си)) и оценка эффективности использования лекарственных средств: жизненно-важные лекарственные средства, необходимые (важные) для спасения и поддержания жизни; необходимые лекарственные средства, эффективные при лечении менее опасных, но серьезных заболеваний; второстепенные (несущественные) лекарственные средства сомнительной эффективности, дорогостоящие лекарства, используемые по симптоматическим показаниям (далее – VEN (вен)). Результаты </w:t>
      </w:r>
      <w:proofErr w:type="gramStart"/>
      <w:r w:rsidR="00EF284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proofErr w:type="gramEnd"/>
      <w:r w:rsidR="00EF284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 (эй </w:t>
      </w:r>
      <w:proofErr w:type="spellStart"/>
      <w:r w:rsidR="00EF284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</w:t>
      </w:r>
      <w:proofErr w:type="spellEnd"/>
      <w:r w:rsidR="00EF284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си) и VEN (вен) анализов закупа лекарственных средств используются при разработке и формировании лекарственного формуляра организации здравоохранения.</w:t>
      </w:r>
    </w:p>
    <w:p w:rsidR="00B14D7F" w:rsidRPr="00FF27B4" w:rsidRDefault="00B14D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Использование 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ABC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VEN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анализа является эффективной и доступной методикой для определения дорогостоящих, клинически важных и используемых в больших количествах лекарственных препаратов.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данным, полученным при проведении </w:t>
      </w:r>
      <w:r w:rsidRPr="00FF27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ABC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F27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VEN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анализа, можно судить об эффективности расходования финансовых средств на ЛС в организациях здравоохранения. Наибольшее количество затрат должно быть направлено на жизненно важные (</w:t>
      </w:r>
      <w:r w:rsidRPr="00FF27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основные (</w:t>
      </w:r>
      <w:r w:rsidRPr="00FF27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лекарственные средства – поэтому пороговые величины на них наиболее строгие. </w:t>
      </w:r>
    </w:p>
    <w:p w:rsidR="00B14D7F" w:rsidRPr="00FF27B4" w:rsidRDefault="00B14D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Определение: </w:t>
      </w:r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учитывается</w:t>
      </w:r>
      <w:r w:rsidR="0023462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или наличие </w:t>
      </w:r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проведенной оценки использования лекарственных средств (</w:t>
      </w:r>
      <w:proofErr w:type="gramStart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 (эй </w:t>
      </w:r>
      <w:proofErr w:type="spellStart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би</w:t>
      </w:r>
      <w:proofErr w:type="spellEnd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си) и VEN (вен) анализы).</w:t>
      </w:r>
    </w:p>
    <w:p w:rsidR="00B14D7F" w:rsidRPr="00FF27B4" w:rsidRDefault="00B14D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Подсчет и примеры: </w:t>
      </w:r>
    </w:p>
    <w:p w:rsidR="00B14D7F" w:rsidRPr="00FF27B4" w:rsidRDefault="00B14D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проведенной оценки использования лекарственных средств (</w:t>
      </w:r>
      <w:proofErr w:type="gramStart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 (эй </w:t>
      </w:r>
      <w:proofErr w:type="spellStart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би</w:t>
      </w:r>
      <w:proofErr w:type="spellEnd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си) и VEN (вен) анализы)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EF2842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EF2842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4D7F" w:rsidRPr="00FF27B4" w:rsidRDefault="00B14D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</w:t>
      </w:r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</w:t>
      </w:r>
      <w:r w:rsidR="00093FD3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использования лекарственных средств (</w:t>
      </w:r>
      <w:proofErr w:type="gramStart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 (эй </w:t>
      </w:r>
      <w:proofErr w:type="spellStart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би</w:t>
      </w:r>
      <w:proofErr w:type="spellEnd"/>
      <w:r w:rsidR="00EF284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си) и VEN (вен) анализы)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637B4" w:rsidRPr="00FF27B4" w:rsidRDefault="006637B4" w:rsidP="003857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70A" w:rsidRPr="00FF27B4" w:rsidRDefault="00D8770A" w:rsidP="003857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№27</w:t>
      </w: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Проведение анализа потребления лекарственных сре</w:t>
      </w:r>
      <w:proofErr w:type="gramStart"/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дств с п</w:t>
      </w:r>
      <w:proofErr w:type="gramEnd"/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омощью метода, основанного на определении установленной суточной дозы и анализе фактических данных по количеству использованных лекарственных средств </w:t>
      </w:r>
    </w:p>
    <w:tbl>
      <w:tblPr>
        <w:tblW w:w="9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985"/>
        <w:gridCol w:w="3444"/>
      </w:tblGrid>
      <w:tr w:rsidR="00D8770A" w:rsidRPr="00FF27B4" w:rsidTr="00785062">
        <w:tc>
          <w:tcPr>
            <w:tcW w:w="3964" w:type="dxa"/>
          </w:tcPr>
          <w:p w:rsidR="00D8770A" w:rsidRPr="00FF27B4" w:rsidRDefault="00D8770A" w:rsidP="00EF2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1985" w:type="dxa"/>
          </w:tcPr>
          <w:p w:rsidR="00D8770A" w:rsidRPr="00FF27B4" w:rsidRDefault="00D8770A" w:rsidP="00EF2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444" w:type="dxa"/>
          </w:tcPr>
          <w:p w:rsidR="00D8770A" w:rsidRPr="00FF27B4" w:rsidRDefault="00D8770A" w:rsidP="00EF2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D8770A" w:rsidRPr="00FF27B4" w:rsidTr="00785062">
        <w:tc>
          <w:tcPr>
            <w:tcW w:w="3964" w:type="dxa"/>
          </w:tcPr>
          <w:p w:rsidR="00D8770A" w:rsidRPr="00FF27B4" w:rsidRDefault="00D8770A" w:rsidP="00D94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Проводился ли </w:t>
            </w:r>
            <w:r w:rsidR="00D94E1A"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потребления лекарственных средств с помощью метода, основанного на определении установленной суточной дозы и анализе фактических данных по количеству </w:t>
            </w:r>
            <w:r w:rsidR="00D94E1A" w:rsidRPr="00FF27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использованных лекарственных средств ?</w:t>
            </w:r>
          </w:p>
        </w:tc>
        <w:tc>
          <w:tcPr>
            <w:tcW w:w="1985" w:type="dxa"/>
          </w:tcPr>
          <w:p w:rsidR="00D8770A" w:rsidRPr="00FF27B4" w:rsidRDefault="00D8770A" w:rsidP="00785062">
            <w:pPr>
              <w:spacing w:line="240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формулярной комиссии, клинический фармаколог, заведующий </w:t>
            </w:r>
            <w:r w:rsidRPr="00FF2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аптекой</w:t>
            </w:r>
          </w:p>
        </w:tc>
        <w:tc>
          <w:tcPr>
            <w:tcW w:w="3444" w:type="dxa"/>
          </w:tcPr>
          <w:p w:rsidR="00D8770A" w:rsidRPr="00FF27B4" w:rsidRDefault="00D8770A" w:rsidP="00785062">
            <w:pPr>
              <w:spacing w:line="240" w:lineRule="auto"/>
              <w:ind w:right="199"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анализа потребления лекарственных средств</w:t>
            </w:r>
          </w:p>
        </w:tc>
      </w:tr>
    </w:tbl>
    <w:p w:rsidR="00234623" w:rsidRPr="00FF27B4" w:rsidRDefault="00234623" w:rsidP="00D94E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94E1A" w:rsidRPr="00FF27B4" w:rsidRDefault="00D8770A" w:rsidP="00D94E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Обоснование: </w:t>
      </w:r>
      <w:r w:rsidR="002C47CF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приказу № 67</w:t>
      </w:r>
      <w:r w:rsidR="00D94E1A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анализ потребления лекарственных сре</w:t>
      </w:r>
      <w:proofErr w:type="gramStart"/>
      <w:r w:rsidR="00D94E1A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пр</w:t>
      </w:r>
      <w:proofErr w:type="gramEnd"/>
      <w:r w:rsidR="00D94E1A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оводится с учетом установленной суточной дозы и фактических данных по количеству использованных лекарственных средств.</w:t>
      </w:r>
    </w:p>
    <w:p w:rsidR="000F4C2B" w:rsidRPr="00FF27B4" w:rsidRDefault="00D94E1A" w:rsidP="001476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анализа потребления лекарственных средств используются для дальнейшего мониторинга и планирования закупа лекарственных средств или отдельных фармакологических групп, а также определения тенденций их потребления.</w:t>
      </w:r>
    </w:p>
    <w:p w:rsidR="00FA47AB" w:rsidRPr="00FF27B4" w:rsidRDefault="000F4C2B" w:rsidP="002E572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Calibri" w:hAnsi="Times New Roman" w:cs="Times New Roman"/>
          <w:sz w:val="24"/>
          <w:szCs w:val="24"/>
        </w:rPr>
        <w:tab/>
      </w:r>
      <w:r w:rsidR="00D8770A"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</w:t>
      </w:r>
      <w:r w:rsidR="00D8770A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E5724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учитывается наличие или отсутствие результатов анализа потребления лекарственных средств.</w:t>
      </w:r>
    </w:p>
    <w:p w:rsidR="00D8770A" w:rsidRPr="00FF27B4" w:rsidRDefault="00D8770A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Подсчет и примеры: </w:t>
      </w:r>
    </w:p>
    <w:p w:rsidR="00D8770A" w:rsidRPr="00FF27B4" w:rsidRDefault="00D8770A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2E5724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результатов анализа потребления лекарственных средств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E5724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2E5724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770A" w:rsidRPr="00FF27B4" w:rsidRDefault="00D8770A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</w:t>
      </w:r>
      <w:r w:rsidR="002E5724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результатов анализа потребления лекарственных средств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7AB" w:rsidRPr="00FF27B4" w:rsidRDefault="00FA47AB" w:rsidP="003857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№28</w:t>
      </w: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Назначение лекарственных сре</w:t>
      </w:r>
      <w:proofErr w:type="gramStart"/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дств с д</w:t>
      </w:r>
      <w:proofErr w:type="gramEnd"/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оказанной клинической эффективностью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2014"/>
        <w:gridCol w:w="3686"/>
      </w:tblGrid>
      <w:tr w:rsidR="00FA47AB" w:rsidRPr="00FF27B4" w:rsidTr="00457258">
        <w:tc>
          <w:tcPr>
            <w:tcW w:w="3793" w:type="dxa"/>
          </w:tcPr>
          <w:p w:rsidR="00FA47AB" w:rsidRPr="00FF27B4" w:rsidRDefault="00FA47AB" w:rsidP="0045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014" w:type="dxa"/>
          </w:tcPr>
          <w:p w:rsidR="00FA47AB" w:rsidRPr="00FF27B4" w:rsidRDefault="00FA47AB" w:rsidP="0045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686" w:type="dxa"/>
          </w:tcPr>
          <w:p w:rsidR="00FA47AB" w:rsidRPr="00FF27B4" w:rsidRDefault="00FA47AB" w:rsidP="0045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FA47AB" w:rsidRPr="00FF27B4" w:rsidTr="00457258">
        <w:tc>
          <w:tcPr>
            <w:tcW w:w="3793" w:type="dxa"/>
          </w:tcPr>
          <w:p w:rsidR="00FA47AB" w:rsidRPr="00FF27B4" w:rsidRDefault="00457258" w:rsidP="00457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Назначения врачей</w:t>
            </w:r>
          </w:p>
        </w:tc>
        <w:tc>
          <w:tcPr>
            <w:tcW w:w="2014" w:type="dxa"/>
            <w:vAlign w:val="center"/>
          </w:tcPr>
          <w:p w:rsidR="00FA47AB" w:rsidRPr="00FF27B4" w:rsidRDefault="00FA47AB" w:rsidP="004572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</w:t>
            </w:r>
          </w:p>
        </w:tc>
        <w:tc>
          <w:tcPr>
            <w:tcW w:w="3686" w:type="dxa"/>
            <w:vAlign w:val="center"/>
          </w:tcPr>
          <w:p w:rsidR="00FA47AB" w:rsidRPr="00FF27B4" w:rsidRDefault="00FA47AB" w:rsidP="00457258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Назначения / записи врачей </w:t>
            </w:r>
          </w:p>
          <w:p w:rsidR="00FA47AB" w:rsidRPr="00FF27B4" w:rsidRDefault="00FA47AB" w:rsidP="00457258">
            <w:pPr>
              <w:spacing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Электронные карты (дневники) пациентов</w:t>
            </w:r>
          </w:p>
        </w:tc>
      </w:tr>
    </w:tbl>
    <w:p w:rsidR="00234623" w:rsidRPr="00FF27B4" w:rsidRDefault="00234623" w:rsidP="00AF7D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D0C" w:rsidRPr="00FF27B4" w:rsidRDefault="00FA47AB" w:rsidP="00AF7D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Обоснование: </w:t>
      </w:r>
      <w:r w:rsidR="00AF7D0C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одним из ключевых показателей </w:t>
      </w:r>
      <w:proofErr w:type="gramStart"/>
      <w:r w:rsidR="00AF7D0C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эффективности рационального использования лекарственных средств проекта Министерства</w:t>
      </w:r>
      <w:proofErr w:type="gramEnd"/>
      <w:r w:rsidR="00AF7D0C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здравоохранения «Национальная лекарственная политика» является доля назначения лекарственных средств с доказанной клинической эффективностью.</w:t>
      </w:r>
    </w:p>
    <w:p w:rsidR="00AF7D0C" w:rsidRPr="00FF27B4" w:rsidRDefault="00AF7D0C" w:rsidP="00AF7D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КНФ, включающий в себя перечень лекарственных сре</w:t>
      </w:r>
      <w:proofErr w:type="gramStart"/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с д</w:t>
      </w:r>
      <w:proofErr w:type="gramEnd"/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оказанной клинической безопасностью и эффективностью, а также </w:t>
      </w:r>
      <w:proofErr w:type="spellStart"/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орфанных</w:t>
      </w:r>
      <w:proofErr w:type="spellEnd"/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(редких) лекарственных препаратов, является источником достоверной информации о лекарственных средствах.</w:t>
      </w:r>
    </w:p>
    <w:p w:rsidR="00AF7D0C" w:rsidRPr="00FF27B4" w:rsidRDefault="00FA47AB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Определение: </w:t>
      </w:r>
      <w:r w:rsidR="00147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лицо организации здравоохранения проводит</w:t>
      </w:r>
      <w:r w:rsidR="00AF7D0C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рандомизированныйотбор</w:t>
      </w:r>
      <w:r w:rsidR="00AF7D0C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100 историй болезней</w:t>
      </w:r>
      <w:r w:rsidR="00B26C8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/амбулаторных карт</w:t>
      </w:r>
      <w:r w:rsidR="00AF7D0C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назначениями за </w:t>
      </w:r>
      <w:r w:rsidR="00B26C8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оцениваемый</w:t>
      </w:r>
      <w:r w:rsidR="00234623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6C8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период </w:t>
      </w:r>
      <w:r w:rsidR="00AF7D0C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подсчет количества историй болезней</w:t>
      </w:r>
      <w:r w:rsidR="00B26C8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/амбулаторных карт</w:t>
      </w:r>
      <w:r w:rsidR="00AF7D0C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назначенными лекарственными средствами, не входящими в КНФ. </w:t>
      </w:r>
    </w:p>
    <w:p w:rsidR="00FA47AB" w:rsidRPr="00FF27B4" w:rsidRDefault="00FA47AB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Подсчет и примеры: </w:t>
      </w:r>
    </w:p>
    <w:p w:rsidR="00FA47AB" w:rsidRPr="00FF27B4" w:rsidRDefault="00AF7D0C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назначения лекарственных сре</w:t>
      </w:r>
      <w:proofErr w:type="gram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д</w:t>
      </w:r>
      <w:proofErr w:type="gram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оказанной клинической эффективностью </w:t>
      </w:r>
      <w:r w:rsidR="0019076A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95%и более –</w:t>
      </w:r>
      <w:r w:rsidR="0019076A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</w:t>
      </w:r>
      <w:r w:rsidR="00FA47AB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</w:t>
      </w:r>
      <w:r w:rsidR="0019076A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FA47AB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076A" w:rsidRPr="00FF27B4" w:rsidRDefault="0019076A" w:rsidP="001907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назначения лекарственных сре</w:t>
      </w:r>
      <w:proofErr w:type="gram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д</w:t>
      </w:r>
      <w:proofErr w:type="gram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оказанной клинической эффективностью составляет </w:t>
      </w:r>
      <w:r w:rsidR="006C5221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0 – 94,9% –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 балл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47AB" w:rsidRPr="00FF27B4" w:rsidRDefault="0019076A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назначения лекарственных сре</w:t>
      </w:r>
      <w:proofErr w:type="gramStart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д</w:t>
      </w:r>
      <w:proofErr w:type="gramEnd"/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оказанной клинической эффективностью составляет </w:t>
      </w:r>
      <w:r w:rsidR="006C5221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9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0% </w:t>
      </w:r>
      <w:r w:rsidR="00FA47AB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FA47AB"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</w:t>
      </w:r>
      <w:r w:rsidR="00FA47AB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47AB" w:rsidRPr="00FF27B4" w:rsidRDefault="00FA47AB" w:rsidP="003857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7AB" w:rsidRPr="00FF27B4" w:rsidRDefault="00FA47AB" w:rsidP="003857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№2</w:t>
      </w:r>
      <w:r w:rsidR="007830E4" w:rsidRPr="00FF27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9</w:t>
      </w: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830E4" w:rsidRPr="00FF27B4">
        <w:rPr>
          <w:rFonts w:ascii="Times New Roman" w:hAnsi="Times New Roman" w:cs="Times New Roman"/>
          <w:b/>
          <w:sz w:val="24"/>
          <w:szCs w:val="24"/>
        </w:rPr>
        <w:t xml:space="preserve">Назначение инъекционных лекарственных препаратов </w:t>
      </w:r>
      <w:r w:rsidR="006C5221" w:rsidRPr="00FF27B4">
        <w:rPr>
          <w:rFonts w:ascii="Times New Roman" w:hAnsi="Times New Roman" w:cs="Times New Roman"/>
          <w:i/>
          <w:sz w:val="24"/>
          <w:szCs w:val="24"/>
        </w:rPr>
        <w:t>(для организаций, осуществляющих амбулаторно-поликлиническую помощь)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2510"/>
        <w:gridCol w:w="3444"/>
      </w:tblGrid>
      <w:tr w:rsidR="00FA47AB" w:rsidRPr="00FF27B4" w:rsidTr="00FC4171">
        <w:tc>
          <w:tcPr>
            <w:tcW w:w="3397" w:type="dxa"/>
          </w:tcPr>
          <w:p w:rsidR="00FA47AB" w:rsidRPr="00FF27B4" w:rsidRDefault="00FA47AB" w:rsidP="00FC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510" w:type="dxa"/>
          </w:tcPr>
          <w:p w:rsidR="00FA47AB" w:rsidRPr="00FF27B4" w:rsidRDefault="00FA47AB" w:rsidP="00FC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444" w:type="dxa"/>
          </w:tcPr>
          <w:p w:rsidR="00FA47AB" w:rsidRPr="00FF27B4" w:rsidRDefault="00FA47AB" w:rsidP="00FC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7830E4" w:rsidRPr="00FF27B4" w:rsidTr="00FC4171">
        <w:tc>
          <w:tcPr>
            <w:tcW w:w="3397" w:type="dxa"/>
          </w:tcPr>
          <w:p w:rsidR="007830E4" w:rsidRPr="00FF27B4" w:rsidRDefault="00FC4171" w:rsidP="00385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Назначения врачей</w:t>
            </w:r>
          </w:p>
        </w:tc>
        <w:tc>
          <w:tcPr>
            <w:tcW w:w="2510" w:type="dxa"/>
            <w:vAlign w:val="center"/>
          </w:tcPr>
          <w:p w:rsidR="007830E4" w:rsidRPr="00FF27B4" w:rsidRDefault="007830E4" w:rsidP="00FC4171">
            <w:pPr>
              <w:spacing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Pr="00FF2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формулярной комиссии</w:t>
            </w:r>
          </w:p>
        </w:tc>
        <w:tc>
          <w:tcPr>
            <w:tcW w:w="3444" w:type="dxa"/>
            <w:vAlign w:val="center"/>
          </w:tcPr>
          <w:p w:rsidR="007830E4" w:rsidRPr="00FF27B4" w:rsidRDefault="007830E4" w:rsidP="00FC4171">
            <w:pPr>
              <w:spacing w:after="0" w:line="240" w:lineRule="auto"/>
              <w:ind w:right="199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Назначения / записи врачей </w:t>
            </w:r>
          </w:p>
          <w:p w:rsidR="007830E4" w:rsidRPr="00FF27B4" w:rsidRDefault="007830E4" w:rsidP="00FC4171">
            <w:pPr>
              <w:spacing w:line="240" w:lineRule="auto"/>
              <w:ind w:right="199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Электронные карты (дневники) пациентов</w:t>
            </w:r>
          </w:p>
        </w:tc>
      </w:tr>
    </w:tbl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Обоснование: 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одним из ключевых показателей </w:t>
      </w:r>
      <w:proofErr w:type="gramStart"/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эффективности рационального использования лекарственных средств проекта Министерства</w:t>
      </w:r>
      <w:proofErr w:type="gramEnd"/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здравоохранения «Национальная лекарственная политика» является доля назначения </w:t>
      </w:r>
      <w:r w:rsidRPr="00FF27B4">
        <w:rPr>
          <w:rFonts w:ascii="Times New Roman" w:hAnsi="Times New Roman" w:cs="Times New Roman"/>
          <w:sz w:val="24"/>
          <w:szCs w:val="24"/>
        </w:rPr>
        <w:t>инъекционных лекарственных препаратов</w:t>
      </w:r>
      <w:r w:rsidR="00B26C81" w:rsidRPr="00FF27B4">
        <w:rPr>
          <w:rFonts w:ascii="Times New Roman" w:hAnsi="Times New Roman" w:cs="Times New Roman"/>
          <w:sz w:val="24"/>
          <w:szCs w:val="24"/>
        </w:rPr>
        <w:t xml:space="preserve"> на амбулаторном уровне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Определение: </w:t>
      </w:r>
      <w:r w:rsidR="00147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ответственное лицо организации здравоохранения проводит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рандомизированныйотбор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100 </w:t>
      </w:r>
      <w:r w:rsidR="00B26C8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амбулаторных карт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назначениями за </w:t>
      </w:r>
      <w:r w:rsidR="00B26C8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оцениваемый период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подсчет количества </w:t>
      </w:r>
      <w:r w:rsidR="00B26C8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амбулаторных карт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назначенными лекарственными средствами в инъекционной лекарственной форме (не зависимо от количества назначенных лекарственных препаратов). </w:t>
      </w:r>
    </w:p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Подсчет и примеры: </w:t>
      </w:r>
    </w:p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назначения </w:t>
      </w:r>
      <w:r w:rsidRPr="00FF27B4">
        <w:rPr>
          <w:rFonts w:ascii="Times New Roman" w:hAnsi="Times New Roman" w:cs="Times New Roman"/>
          <w:sz w:val="24"/>
          <w:szCs w:val="24"/>
        </w:rPr>
        <w:t>инъекционных лекарственных препаратов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17% и менее –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2 балла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назначения </w:t>
      </w:r>
      <w:r w:rsidRPr="00FF27B4">
        <w:rPr>
          <w:rFonts w:ascii="Times New Roman" w:hAnsi="Times New Roman" w:cs="Times New Roman"/>
          <w:sz w:val="24"/>
          <w:szCs w:val="24"/>
        </w:rPr>
        <w:t>инъекционных лекарственных препаратов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20 – </w:t>
      </w:r>
      <w:r w:rsidR="007A2368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17,1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% –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 балл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назначения </w:t>
      </w:r>
      <w:r w:rsidRPr="00FF27B4">
        <w:rPr>
          <w:rFonts w:ascii="Times New Roman" w:hAnsi="Times New Roman" w:cs="Times New Roman"/>
          <w:sz w:val="24"/>
          <w:szCs w:val="24"/>
        </w:rPr>
        <w:t>инъекционных лекарственных препаратов составляет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20% – 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2372" w:rsidRPr="00FF27B4" w:rsidRDefault="00C52372" w:rsidP="003857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4171" w:rsidRPr="00FF27B4" w:rsidRDefault="00FA47AB" w:rsidP="00FC41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</w:t>
      </w:r>
      <w:r w:rsidR="007830E4" w:rsidRPr="00FF27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30</w:t>
      </w: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830E4" w:rsidRPr="00FF27B4">
        <w:rPr>
          <w:rFonts w:ascii="Times New Roman" w:hAnsi="Times New Roman" w:cs="Times New Roman"/>
          <w:b/>
          <w:sz w:val="24"/>
          <w:szCs w:val="24"/>
        </w:rPr>
        <w:t>Назначение антибиотиков</w:t>
      </w:r>
      <w:r w:rsidR="00FC4171" w:rsidRPr="00FF27B4">
        <w:rPr>
          <w:rFonts w:ascii="Times New Roman" w:hAnsi="Times New Roman" w:cs="Times New Roman"/>
          <w:i/>
          <w:sz w:val="24"/>
          <w:szCs w:val="24"/>
        </w:rPr>
        <w:t xml:space="preserve"> (для организаций, осуществляющих амбулаторно-поликлиническую помощь)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2510"/>
        <w:gridCol w:w="3444"/>
      </w:tblGrid>
      <w:tr w:rsidR="00FA47AB" w:rsidRPr="00FF27B4" w:rsidTr="00FC4171">
        <w:tc>
          <w:tcPr>
            <w:tcW w:w="3539" w:type="dxa"/>
          </w:tcPr>
          <w:p w:rsidR="00FA47AB" w:rsidRPr="00FF27B4" w:rsidRDefault="00FA47AB" w:rsidP="00FC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510" w:type="dxa"/>
          </w:tcPr>
          <w:p w:rsidR="00FA47AB" w:rsidRPr="00FF27B4" w:rsidRDefault="00FA47AB" w:rsidP="00FC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444" w:type="dxa"/>
          </w:tcPr>
          <w:p w:rsidR="00FA47AB" w:rsidRPr="00FF27B4" w:rsidRDefault="00FA47AB" w:rsidP="00FC4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7830E4" w:rsidRPr="00FF27B4" w:rsidTr="00FC4171">
        <w:tc>
          <w:tcPr>
            <w:tcW w:w="3539" w:type="dxa"/>
          </w:tcPr>
          <w:p w:rsidR="007830E4" w:rsidRPr="00FF27B4" w:rsidRDefault="00FC4171" w:rsidP="00385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Назначения врачей</w:t>
            </w:r>
          </w:p>
        </w:tc>
        <w:tc>
          <w:tcPr>
            <w:tcW w:w="2510" w:type="dxa"/>
            <w:vAlign w:val="center"/>
          </w:tcPr>
          <w:p w:rsidR="007830E4" w:rsidRPr="00FF27B4" w:rsidRDefault="007830E4" w:rsidP="00FC4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</w:t>
            </w:r>
          </w:p>
        </w:tc>
        <w:tc>
          <w:tcPr>
            <w:tcW w:w="3444" w:type="dxa"/>
            <w:vAlign w:val="center"/>
          </w:tcPr>
          <w:p w:rsidR="007830E4" w:rsidRPr="00FF27B4" w:rsidRDefault="007830E4" w:rsidP="00FC4171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Назначения / записи врачей </w:t>
            </w:r>
          </w:p>
          <w:p w:rsidR="007830E4" w:rsidRPr="00FF27B4" w:rsidRDefault="007830E4" w:rsidP="00FC4171">
            <w:pPr>
              <w:spacing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sz w:val="24"/>
                <w:szCs w:val="24"/>
              </w:rPr>
              <w:t>Электронные карты (дневники) пациентов</w:t>
            </w:r>
          </w:p>
        </w:tc>
      </w:tr>
    </w:tbl>
    <w:p w:rsidR="00234623" w:rsidRPr="00FF27B4" w:rsidRDefault="00234623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4171" w:rsidRPr="00FF27B4" w:rsidRDefault="006C4A38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Обоснование:</w:t>
      </w:r>
      <w:r w:rsidR="00234623" w:rsidRPr="00FF27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C417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одним из ключевых показателей </w:t>
      </w:r>
      <w:proofErr w:type="gramStart"/>
      <w:r w:rsidR="00FC417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эффективности рационального использования лекарственных средств проекта Министерства</w:t>
      </w:r>
      <w:proofErr w:type="gramEnd"/>
      <w:r w:rsidR="00FC417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здравоохранения «Национальная лекарственная политика» является доля назначения 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антибиотиков</w:t>
      </w:r>
      <w:r w:rsidR="00FC417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Определение: </w:t>
      </w:r>
      <w:r w:rsidR="00147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лицо</w:t>
      </w:r>
      <w:r w:rsidR="00213A68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(клинический фармаколог)</w:t>
      </w:r>
      <w:r w:rsidR="00147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здравоохранения </w:t>
      </w:r>
      <w:r w:rsidR="00311058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рандомизированныйотбор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100 </w:t>
      </w:r>
      <w:r w:rsidR="00B26C8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амбулаторных карт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назначениями за </w:t>
      </w:r>
      <w:r w:rsidR="00B26C8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оцениваемый период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подсчет количества </w:t>
      </w:r>
      <w:r w:rsidR="00B26C81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амбулаторных карт</w:t>
      </w:r>
      <w:r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назначенными </w:t>
      </w:r>
      <w:r w:rsidR="002056A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антибиотиками (не зависимо от количества </w:t>
      </w:r>
      <w:r w:rsidR="00213A68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путей введения </w:t>
      </w:r>
      <w:r w:rsidR="002056A2" w:rsidRPr="00FF2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назначенных антибиотиков).</w:t>
      </w:r>
    </w:p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Подсчет и примеры: </w:t>
      </w:r>
    </w:p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назначения </w:t>
      </w:r>
      <w:r w:rsidR="00205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антибиотиков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="00205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</w:t>
      </w:r>
      <w:r w:rsidR="00205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2 балла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назначения </w:t>
      </w:r>
      <w:r w:rsidR="00205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антибиотиков 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205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225D0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20,1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% –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 балл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4171" w:rsidRPr="00FF27B4" w:rsidRDefault="00FC4171" w:rsidP="00FC41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назначения </w:t>
      </w:r>
      <w:r w:rsidR="00205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антибиотиков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="002056A2"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22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– </w:t>
      </w:r>
      <w:r w:rsidRPr="00FF2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</w:t>
      </w: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0E86" w:rsidRPr="00FF27B4" w:rsidRDefault="009B0E86" w:rsidP="00266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266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266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266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9B0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hAnsi="Times New Roman"/>
          <w:b/>
          <w:i/>
          <w:sz w:val="24"/>
          <w:szCs w:val="24"/>
          <w:lang w:val="kk-KZ"/>
        </w:rPr>
        <w:t xml:space="preserve">Примечание: </w:t>
      </w:r>
      <w:r w:rsidRPr="00FF27B4">
        <w:rPr>
          <w:rFonts w:ascii="Times New Roman" w:hAnsi="Times New Roman"/>
          <w:i/>
          <w:sz w:val="24"/>
          <w:szCs w:val="24"/>
          <w:lang w:val="kk-KZ"/>
        </w:rPr>
        <w:t>Для удобства работы эксперта разработаны чек-листы для оценки отдельных этапов использования лекарственных средств, которые представлены в приложении 2.</w:t>
      </w:r>
    </w:p>
    <w:p w:rsidR="009B0E86" w:rsidRPr="00FF27B4" w:rsidRDefault="009B0E86" w:rsidP="00266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E86" w:rsidRPr="00FF27B4" w:rsidRDefault="009B0E86" w:rsidP="009B0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54" w:rsidRPr="00FF27B4" w:rsidRDefault="00266154" w:rsidP="00266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7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266154" w:rsidRPr="00FF27B4" w:rsidRDefault="00266154" w:rsidP="00266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54" w:rsidRPr="00FF27B4" w:rsidRDefault="00266154" w:rsidP="00266154">
      <w:pPr>
        <w:pStyle w:val="110"/>
        <w:ind w:left="0" w:firstLine="0"/>
        <w:jc w:val="center"/>
      </w:pPr>
      <w:bookmarkStart w:id="0" w:name="_Toc20491925"/>
      <w:r w:rsidRPr="00FF27B4">
        <w:t>Опрос специалистов организаций здравоохранения на тему</w:t>
      </w:r>
      <w:bookmarkEnd w:id="0"/>
    </w:p>
    <w:p w:rsidR="00266154" w:rsidRPr="00FF27B4" w:rsidRDefault="00266154" w:rsidP="00266154">
      <w:pPr>
        <w:pStyle w:val="110"/>
        <w:ind w:left="0" w:firstLine="0"/>
        <w:jc w:val="center"/>
      </w:pPr>
      <w:bookmarkStart w:id="1" w:name="_Toc20491926"/>
      <w:r w:rsidRPr="00FF27B4">
        <w:t>«Оценка знаний медицинского персонала организации здравоохранения о рациональном использовании лекарственных средств»</w:t>
      </w:r>
      <w:bookmarkEnd w:id="1"/>
    </w:p>
    <w:p w:rsidR="00266154" w:rsidRPr="00FF27B4" w:rsidRDefault="00266154" w:rsidP="00266154">
      <w:pPr>
        <w:pStyle w:val="af3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66154" w:rsidRPr="00FF27B4" w:rsidRDefault="00266154" w:rsidP="00266154">
      <w:pPr>
        <w:pStyle w:val="af3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20491927"/>
      <w:r w:rsidRPr="00FF27B4">
        <w:rPr>
          <w:rFonts w:ascii="Times New Roman" w:hAnsi="Times New Roman" w:cs="Times New Roman"/>
          <w:sz w:val="24"/>
          <w:szCs w:val="24"/>
        </w:rPr>
        <w:t>УВАЖАЕМЫЙ РЕСПОНДЕНТ!</w:t>
      </w:r>
      <w:bookmarkEnd w:id="2"/>
    </w:p>
    <w:p w:rsidR="00266154" w:rsidRPr="00FF27B4" w:rsidRDefault="00266154" w:rsidP="0026615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6154" w:rsidRPr="00FF27B4" w:rsidRDefault="00266154" w:rsidP="00266154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F27B4">
        <w:rPr>
          <w:rFonts w:ascii="Times New Roman" w:hAnsi="Times New Roman" w:cs="Times New Roman"/>
          <w:i/>
          <w:sz w:val="24"/>
          <w:szCs w:val="24"/>
        </w:rPr>
        <w:t>РГП на ПХВ «Республиканский центр развития здравоохранения» проводит опрос медицинского персонала в рамках оценки рационального использования лекарственных средств. Опрос проводится анонимно. Ни один из медицинских работников не будет идентифицирован при анализе результатов исследования.</w:t>
      </w:r>
    </w:p>
    <w:p w:rsidR="00266154" w:rsidRPr="00FF27B4" w:rsidRDefault="00266154" w:rsidP="00266154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6154" w:rsidRPr="00FF27B4" w:rsidRDefault="00266154" w:rsidP="00266154">
      <w:pPr>
        <w:pStyle w:val="1"/>
        <w:keepLines w:val="0"/>
        <w:numPr>
          <w:ilvl w:val="0"/>
          <w:numId w:val="16"/>
        </w:numPr>
        <w:tabs>
          <w:tab w:val="left" w:pos="426"/>
          <w:tab w:val="left" w:pos="953"/>
        </w:tabs>
        <w:spacing w:before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bookmarkStart w:id="3" w:name="_Toc20491929"/>
      <w:r w:rsidRPr="00FF27B4">
        <w:rPr>
          <w:rFonts w:ascii="Times New Roman" w:hAnsi="Times New Roman"/>
          <w:sz w:val="24"/>
          <w:szCs w:val="24"/>
        </w:rPr>
        <w:t>Ваша специальность и стаж работы:</w:t>
      </w:r>
      <w:bookmarkEnd w:id="3"/>
    </w:p>
    <w:p w:rsidR="00266154" w:rsidRPr="00FF27B4" w:rsidRDefault="00266154" w:rsidP="00266154">
      <w:pPr>
        <w:tabs>
          <w:tab w:val="left" w:pos="426"/>
          <w:tab w:val="left" w:pos="851"/>
          <w:tab w:val="left" w:pos="95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Врач</w:t>
      </w:r>
    </w:p>
    <w:p w:rsidR="00266154" w:rsidRPr="00FF27B4" w:rsidRDefault="00266154" w:rsidP="00266154">
      <w:pPr>
        <w:tabs>
          <w:tab w:val="left" w:pos="426"/>
          <w:tab w:val="left" w:pos="851"/>
          <w:tab w:val="left" w:pos="95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Провизор / фармацевт</w:t>
      </w:r>
    </w:p>
    <w:p w:rsidR="00266154" w:rsidRPr="00FF27B4" w:rsidRDefault="00266154" w:rsidP="00266154">
      <w:pPr>
        <w:tabs>
          <w:tab w:val="left" w:pos="426"/>
          <w:tab w:val="left" w:pos="851"/>
          <w:tab w:val="left" w:pos="95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Медицинская сестра</w:t>
      </w:r>
    </w:p>
    <w:p w:rsidR="00266154" w:rsidRPr="00FF27B4" w:rsidRDefault="00266154" w:rsidP="00266154">
      <w:pPr>
        <w:tabs>
          <w:tab w:val="left" w:pos="426"/>
          <w:tab w:val="left" w:pos="851"/>
          <w:tab w:val="left" w:pos="95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Стаж ________</w:t>
      </w:r>
    </w:p>
    <w:p w:rsidR="00266154" w:rsidRPr="00FF27B4" w:rsidRDefault="00266154" w:rsidP="00266154">
      <w:pPr>
        <w:pStyle w:val="a3"/>
        <w:tabs>
          <w:tab w:val="left" w:pos="426"/>
          <w:tab w:val="left" w:pos="851"/>
          <w:tab w:val="left" w:pos="95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154" w:rsidRPr="00FF27B4" w:rsidRDefault="00266154" w:rsidP="00266154">
      <w:pPr>
        <w:pStyle w:val="110"/>
        <w:numPr>
          <w:ilvl w:val="0"/>
          <w:numId w:val="16"/>
        </w:numPr>
        <w:tabs>
          <w:tab w:val="left" w:pos="426"/>
          <w:tab w:val="left" w:pos="851"/>
          <w:tab w:val="left" w:pos="953"/>
          <w:tab w:val="left" w:pos="1134"/>
        </w:tabs>
        <w:ind w:left="0" w:firstLine="0"/>
        <w:jc w:val="both"/>
        <w:outlineLvl w:val="0"/>
      </w:pPr>
      <w:bookmarkStart w:id="4" w:name="_Toc20491930"/>
      <w:r w:rsidRPr="00FF27B4">
        <w:t>Медицинская организация, в которой вы работаете (название):</w:t>
      </w:r>
      <w:bookmarkEnd w:id="4"/>
    </w:p>
    <w:p w:rsidR="00266154" w:rsidRPr="00FF27B4" w:rsidRDefault="00266154" w:rsidP="00266154">
      <w:pPr>
        <w:pStyle w:val="af3"/>
        <w:tabs>
          <w:tab w:val="left" w:pos="426"/>
          <w:tab w:val="left" w:pos="851"/>
          <w:tab w:val="left" w:pos="95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Ваш ответ_______________________________________________________________________</w:t>
      </w:r>
    </w:p>
    <w:p w:rsidR="00266154" w:rsidRPr="00FF27B4" w:rsidRDefault="00266154" w:rsidP="00266154">
      <w:pPr>
        <w:pStyle w:val="af3"/>
        <w:tabs>
          <w:tab w:val="left" w:pos="426"/>
          <w:tab w:val="left" w:pos="851"/>
          <w:tab w:val="left" w:pos="95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Что такое лекарственный формуляр и зачем он нужен?</w:t>
      </w:r>
    </w:p>
    <w:p w:rsidR="00266154" w:rsidRPr="00FF27B4" w:rsidRDefault="00266154" w:rsidP="00266154">
      <w:pPr>
        <w:pStyle w:val="a3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Ваш ответ___________________________________________________________________</w:t>
      </w:r>
    </w:p>
    <w:p w:rsidR="00266154" w:rsidRPr="00FF27B4" w:rsidRDefault="00266154" w:rsidP="00266154">
      <w:pPr>
        <w:pStyle w:val="a3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 xml:space="preserve">Не знаю </w:t>
      </w:r>
    </w:p>
    <w:p w:rsidR="00266154" w:rsidRPr="00FF27B4" w:rsidRDefault="00266154" w:rsidP="00266154">
      <w:pPr>
        <w:tabs>
          <w:tab w:val="left" w:pos="4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Назначали ли Вы лекарственные средства, не вошедшие в лекарственный формуляр?</w:t>
      </w:r>
    </w:p>
    <w:p w:rsidR="00266154" w:rsidRPr="00FF27B4" w:rsidRDefault="00266154" w:rsidP="00266154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Да</w:t>
      </w:r>
    </w:p>
    <w:p w:rsidR="00266154" w:rsidRPr="00FF27B4" w:rsidRDefault="00266154" w:rsidP="00266154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 xml:space="preserve">Нет </w:t>
      </w:r>
    </w:p>
    <w:p w:rsidR="00266154" w:rsidRPr="00FF27B4" w:rsidRDefault="00266154" w:rsidP="00266154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Ваш ответ___________________________________________________________________</w:t>
      </w:r>
    </w:p>
    <w:p w:rsidR="00266154" w:rsidRPr="00FF27B4" w:rsidRDefault="00266154" w:rsidP="00266154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Есть ли в вашей организации клинический фармаколог?</w:t>
      </w:r>
    </w:p>
    <w:p w:rsidR="00266154" w:rsidRPr="00FF27B4" w:rsidRDefault="00266154" w:rsidP="00266154">
      <w:pPr>
        <w:pStyle w:val="a3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Да</w:t>
      </w:r>
    </w:p>
    <w:p w:rsidR="00266154" w:rsidRPr="00FF27B4" w:rsidRDefault="00266154" w:rsidP="00266154">
      <w:pPr>
        <w:pStyle w:val="a3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Нет</w:t>
      </w:r>
    </w:p>
    <w:p w:rsidR="00266154" w:rsidRPr="00FF27B4" w:rsidRDefault="00266154" w:rsidP="00266154">
      <w:pPr>
        <w:pStyle w:val="a3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Ваш ответ</w:t>
      </w:r>
    </w:p>
    <w:p w:rsidR="00266154" w:rsidRPr="00FF27B4" w:rsidRDefault="00266154" w:rsidP="00266154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Чем Вы руководствуетесь при назначении лекарственных средств?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66154" w:rsidRPr="00FF27B4" w:rsidTr="00D033E8">
        <w:tc>
          <w:tcPr>
            <w:tcW w:w="9463" w:type="dxa"/>
            <w:tcBorders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463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6154" w:rsidRPr="00FF27B4" w:rsidRDefault="00266154" w:rsidP="00266154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Какие источники информации о лекарственных средствах Вы знаете?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66154" w:rsidRPr="00FF27B4" w:rsidTr="00D033E8">
        <w:tc>
          <w:tcPr>
            <w:tcW w:w="9750" w:type="dxa"/>
            <w:tcBorders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66154" w:rsidRPr="00FF27B4" w:rsidRDefault="00266154" w:rsidP="00266154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lastRenderedPageBreak/>
        <w:t>Что Вы знаете о формулярной системе?</w:t>
      </w:r>
    </w:p>
    <w:p w:rsidR="00266154" w:rsidRPr="00FF27B4" w:rsidRDefault="00266154" w:rsidP="00266154">
      <w:pPr>
        <w:pStyle w:val="a3"/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Ваш ответ__________________________________________________________________</w:t>
      </w:r>
      <w:r w:rsidRPr="00FF27B4">
        <w:rPr>
          <w:rFonts w:ascii="Times New Roman" w:hAnsi="Times New Roman" w:cs="Times New Roman"/>
          <w:sz w:val="24"/>
          <w:szCs w:val="24"/>
        </w:rPr>
        <w:softHyphen/>
      </w:r>
      <w:r w:rsidRPr="00FF27B4">
        <w:rPr>
          <w:rFonts w:ascii="Times New Roman" w:hAnsi="Times New Roman" w:cs="Times New Roman"/>
          <w:sz w:val="24"/>
          <w:szCs w:val="24"/>
        </w:rPr>
        <w:softHyphen/>
        <w:t>_</w:t>
      </w:r>
    </w:p>
    <w:p w:rsidR="00266154" w:rsidRPr="00FF27B4" w:rsidRDefault="00266154" w:rsidP="00266154">
      <w:pPr>
        <w:pStyle w:val="a3"/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Не знаю</w:t>
      </w:r>
    </w:p>
    <w:p w:rsidR="00266154" w:rsidRPr="00FF27B4" w:rsidRDefault="00266154" w:rsidP="0026615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Что такое рациональное использование лекарственных средств?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66154" w:rsidRPr="00FF27B4" w:rsidTr="00D033E8">
        <w:tc>
          <w:tcPr>
            <w:tcW w:w="9750" w:type="dxa"/>
            <w:tcBorders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66154" w:rsidRPr="00FF27B4" w:rsidRDefault="00266154" w:rsidP="00266154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Что такое нежелательная реакция лекарственного средства?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66154" w:rsidRPr="00FF27B4" w:rsidTr="00D033E8">
        <w:tc>
          <w:tcPr>
            <w:tcW w:w="9750" w:type="dxa"/>
            <w:tcBorders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6154" w:rsidRPr="00FF27B4" w:rsidRDefault="00266154" w:rsidP="00266154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Регистрировали ли Вы</w:t>
      </w:r>
      <w:r w:rsidRPr="00FF27B4">
        <w:rPr>
          <w:rFonts w:ascii="Times New Roman" w:hAnsi="Times New Roman" w:cs="Times New Roman"/>
          <w:sz w:val="24"/>
          <w:szCs w:val="24"/>
        </w:rPr>
        <w:t xml:space="preserve">  </w:t>
      </w:r>
      <w:r w:rsidRPr="00FF27B4">
        <w:rPr>
          <w:rFonts w:ascii="Times New Roman" w:hAnsi="Times New Roman" w:cs="Times New Roman"/>
          <w:b/>
          <w:sz w:val="24"/>
          <w:szCs w:val="24"/>
        </w:rPr>
        <w:t>нежелательные реакций лекарственных средств?</w:t>
      </w:r>
    </w:p>
    <w:p w:rsidR="00266154" w:rsidRPr="00FF27B4" w:rsidRDefault="00266154" w:rsidP="00266154">
      <w:pPr>
        <w:pStyle w:val="a3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Да</w:t>
      </w:r>
    </w:p>
    <w:p w:rsidR="00266154" w:rsidRPr="00FF27B4" w:rsidRDefault="00266154" w:rsidP="00266154">
      <w:pPr>
        <w:pStyle w:val="a3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Нет</w:t>
      </w:r>
    </w:p>
    <w:p w:rsidR="00266154" w:rsidRPr="00FF27B4" w:rsidRDefault="00266154" w:rsidP="00266154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*Если да, то к кому Вы обратились, и какие документы Вы заполняли?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66154" w:rsidRPr="00FF27B4" w:rsidTr="00D033E8">
        <w:tc>
          <w:tcPr>
            <w:tcW w:w="9750" w:type="dxa"/>
            <w:tcBorders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6154" w:rsidRPr="00FF27B4" w:rsidRDefault="00266154" w:rsidP="00266154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Как Вы думаете, что такое медикаментозная ошибка?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66154" w:rsidRPr="00FF27B4" w:rsidTr="00D033E8">
        <w:tc>
          <w:tcPr>
            <w:tcW w:w="9750" w:type="dxa"/>
            <w:tcBorders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Назовите причины, которые могут привести к медикаментозным ошибкам?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66154" w:rsidRPr="00FF27B4" w:rsidTr="00D033E8">
        <w:tc>
          <w:tcPr>
            <w:tcW w:w="9750" w:type="dxa"/>
            <w:tcBorders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1134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6154" w:rsidRPr="00FF27B4" w:rsidRDefault="00266154" w:rsidP="0026615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154" w:rsidRPr="00FF27B4" w:rsidRDefault="00266154" w:rsidP="0026615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>Ваше действие при подозрении на медикаментозную ошибку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66154" w:rsidRPr="00FF27B4" w:rsidTr="00D033E8">
        <w:tc>
          <w:tcPr>
            <w:tcW w:w="9750" w:type="dxa"/>
            <w:tcBorders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1134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6154" w:rsidRPr="00FF27B4" w:rsidRDefault="00266154" w:rsidP="00266154">
      <w:pPr>
        <w:pStyle w:val="a3"/>
        <w:tabs>
          <w:tab w:val="left" w:pos="426"/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66154" w:rsidRPr="00FF27B4" w:rsidRDefault="00266154" w:rsidP="00266154">
      <w:pPr>
        <w:pStyle w:val="Default"/>
        <w:numPr>
          <w:ilvl w:val="0"/>
          <w:numId w:val="16"/>
        </w:numPr>
        <w:tabs>
          <w:tab w:val="left" w:pos="426"/>
          <w:tab w:val="left" w:pos="851"/>
          <w:tab w:val="left" w:pos="953"/>
          <w:tab w:val="left" w:pos="1134"/>
        </w:tabs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r w:rsidRPr="00FF27B4">
        <w:rPr>
          <w:rFonts w:ascii="Times New Roman" w:hAnsi="Times New Roman" w:cs="Times New Roman"/>
          <w:b/>
          <w:color w:val="auto"/>
        </w:rPr>
        <w:t xml:space="preserve">Проводилось ли в вашей организации </w:t>
      </w:r>
      <w:proofErr w:type="gramStart"/>
      <w:r w:rsidRPr="00FF27B4">
        <w:rPr>
          <w:rFonts w:ascii="Times New Roman" w:hAnsi="Times New Roman" w:cs="Times New Roman"/>
          <w:b/>
          <w:color w:val="auto"/>
        </w:rPr>
        <w:t>обучение по</w:t>
      </w:r>
      <w:proofErr w:type="gramEnd"/>
      <w:r w:rsidRPr="00FF27B4">
        <w:rPr>
          <w:rFonts w:ascii="Times New Roman" w:hAnsi="Times New Roman" w:cs="Times New Roman"/>
          <w:b/>
          <w:color w:val="auto"/>
        </w:rPr>
        <w:t xml:space="preserve"> рациональному использованию лекарственных средств?</w:t>
      </w:r>
    </w:p>
    <w:p w:rsidR="00266154" w:rsidRPr="00FF27B4" w:rsidRDefault="00266154" w:rsidP="00266154">
      <w:pPr>
        <w:pStyle w:val="a3"/>
        <w:numPr>
          <w:ilvl w:val="1"/>
          <w:numId w:val="16"/>
        </w:numPr>
        <w:tabs>
          <w:tab w:val="left" w:pos="142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Да</w:t>
      </w:r>
    </w:p>
    <w:p w:rsidR="00266154" w:rsidRPr="00FF27B4" w:rsidRDefault="00266154" w:rsidP="00266154">
      <w:pPr>
        <w:pStyle w:val="a3"/>
        <w:numPr>
          <w:ilvl w:val="1"/>
          <w:numId w:val="16"/>
        </w:numPr>
        <w:tabs>
          <w:tab w:val="left" w:pos="142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27B4">
        <w:rPr>
          <w:rFonts w:ascii="Times New Roman" w:hAnsi="Times New Roman" w:cs="Times New Roman"/>
          <w:sz w:val="24"/>
          <w:szCs w:val="24"/>
        </w:rPr>
        <w:t>Нет</w:t>
      </w:r>
    </w:p>
    <w:p w:rsidR="00266154" w:rsidRPr="00FF27B4" w:rsidRDefault="00266154" w:rsidP="00266154">
      <w:pPr>
        <w:pStyle w:val="a3"/>
        <w:tabs>
          <w:tab w:val="left" w:pos="426"/>
          <w:tab w:val="left" w:pos="851"/>
          <w:tab w:val="left" w:pos="95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B4">
        <w:rPr>
          <w:rFonts w:ascii="Times New Roman" w:hAnsi="Times New Roman" w:cs="Times New Roman"/>
          <w:b/>
          <w:sz w:val="24"/>
          <w:szCs w:val="24"/>
        </w:rPr>
        <w:t xml:space="preserve">*Если да, то по какой теме и включали ли они вопросы доказательной медицины? 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66154" w:rsidRPr="00FF27B4" w:rsidTr="00D033E8">
        <w:tc>
          <w:tcPr>
            <w:tcW w:w="9750" w:type="dxa"/>
            <w:tcBorders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6154" w:rsidRPr="00FF27B4" w:rsidRDefault="00266154" w:rsidP="00266154">
      <w:pPr>
        <w:pStyle w:val="Default"/>
        <w:tabs>
          <w:tab w:val="left" w:pos="426"/>
          <w:tab w:val="left" w:pos="851"/>
          <w:tab w:val="left" w:pos="953"/>
          <w:tab w:val="left" w:pos="1134"/>
        </w:tabs>
        <w:jc w:val="both"/>
        <w:rPr>
          <w:rFonts w:ascii="Times New Roman" w:hAnsi="Times New Roman" w:cs="Times New Roman"/>
          <w:color w:val="auto"/>
        </w:rPr>
      </w:pPr>
    </w:p>
    <w:p w:rsidR="00266154" w:rsidRPr="00FF27B4" w:rsidRDefault="00266154" w:rsidP="00266154">
      <w:pPr>
        <w:pStyle w:val="Default"/>
        <w:tabs>
          <w:tab w:val="left" w:pos="426"/>
          <w:tab w:val="left" w:pos="851"/>
          <w:tab w:val="left" w:pos="953"/>
          <w:tab w:val="left" w:pos="1134"/>
        </w:tabs>
        <w:jc w:val="both"/>
        <w:rPr>
          <w:rFonts w:ascii="Times New Roman" w:hAnsi="Times New Roman" w:cs="Times New Roman"/>
          <w:b/>
          <w:color w:val="auto"/>
        </w:rPr>
      </w:pPr>
      <w:r w:rsidRPr="00FF27B4">
        <w:rPr>
          <w:rFonts w:ascii="Times New Roman" w:hAnsi="Times New Roman" w:cs="Times New Roman"/>
          <w:b/>
          <w:color w:val="auto"/>
        </w:rPr>
        <w:t>*По какой теме Вы бы хотели повысить свою квалификацию?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266154" w:rsidRPr="00FF27B4" w:rsidTr="00D033E8">
        <w:tc>
          <w:tcPr>
            <w:tcW w:w="9750" w:type="dxa"/>
            <w:tcBorders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154" w:rsidRPr="00FF27B4" w:rsidTr="00D033E8"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</w:tcPr>
          <w:p w:rsidR="00266154" w:rsidRPr="00FF27B4" w:rsidRDefault="00266154" w:rsidP="00D033E8">
            <w:pPr>
              <w:pStyle w:val="a3"/>
              <w:tabs>
                <w:tab w:val="left" w:pos="426"/>
                <w:tab w:val="left" w:pos="941"/>
                <w:tab w:val="left" w:pos="513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6154" w:rsidRPr="00FF27B4" w:rsidRDefault="00266154" w:rsidP="00266154">
      <w:pPr>
        <w:pStyle w:val="Default"/>
        <w:tabs>
          <w:tab w:val="left" w:pos="426"/>
          <w:tab w:val="left" w:pos="851"/>
          <w:tab w:val="left" w:pos="953"/>
          <w:tab w:val="left" w:pos="1134"/>
        </w:tabs>
        <w:jc w:val="both"/>
        <w:rPr>
          <w:rFonts w:ascii="Times New Roman" w:hAnsi="Times New Roman" w:cs="Times New Roman"/>
          <w:color w:val="auto"/>
        </w:rPr>
      </w:pPr>
    </w:p>
    <w:p w:rsidR="00234623" w:rsidRPr="00FF27B4" w:rsidRDefault="00266154" w:rsidP="00F50501">
      <w:pPr>
        <w:pStyle w:val="110"/>
        <w:tabs>
          <w:tab w:val="left" w:pos="426"/>
          <w:tab w:val="left" w:pos="851"/>
          <w:tab w:val="left" w:pos="1134"/>
          <w:tab w:val="left" w:pos="3405"/>
          <w:tab w:val="left" w:pos="9639"/>
        </w:tabs>
        <w:ind w:left="0" w:firstLine="0"/>
        <w:jc w:val="center"/>
      </w:pPr>
      <w:bookmarkStart w:id="5" w:name="_Toc20491932"/>
      <w:r w:rsidRPr="00FF27B4">
        <w:rPr>
          <w:shd w:val="clear" w:color="auto" w:fill="D5DCE4" w:themeFill="text2" w:themeFillTint="33"/>
        </w:rPr>
        <w:t>Благодарим Вас за участие вопросе!</w:t>
      </w:r>
      <w:bookmarkEnd w:id="5"/>
    </w:p>
    <w:p w:rsidR="00F50501" w:rsidRPr="00FF27B4" w:rsidRDefault="00F50501" w:rsidP="00F50501">
      <w:pPr>
        <w:pStyle w:val="1"/>
        <w:spacing w:before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F27B4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2</w:t>
      </w:r>
    </w:p>
    <w:p w:rsidR="00FC6C81" w:rsidRPr="00FF27B4" w:rsidRDefault="00FC6C81" w:rsidP="00FC6C81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F27B4">
        <w:rPr>
          <w:rFonts w:ascii="Times New Roman" w:hAnsi="Times New Roman"/>
          <w:b/>
          <w:color w:val="000000" w:themeColor="text1"/>
          <w:sz w:val="24"/>
          <w:szCs w:val="24"/>
        </w:rPr>
        <w:t>Чек-лист</w:t>
      </w:r>
    </w:p>
    <w:p w:rsidR="00FC6C81" w:rsidRPr="00FF27B4" w:rsidRDefault="00FC6C81" w:rsidP="00FC6C81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F27B4">
        <w:rPr>
          <w:rFonts w:ascii="Times New Roman" w:hAnsi="Times New Roman"/>
          <w:b/>
          <w:color w:val="000000" w:themeColor="text1"/>
          <w:sz w:val="24"/>
          <w:szCs w:val="24"/>
        </w:rPr>
        <w:t>для оценки анализа потребления ЛС</w:t>
      </w:r>
    </w:p>
    <w:p w:rsidR="00FC6C81" w:rsidRPr="00FF27B4" w:rsidRDefault="00FC6C81" w:rsidP="00FC6C81">
      <w:pPr>
        <w:pStyle w:val="aa"/>
        <w:spacing w:line="240" w:lineRule="exact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FC6C81" w:rsidRPr="00FF27B4" w:rsidTr="006325C4">
        <w:tc>
          <w:tcPr>
            <w:tcW w:w="9464" w:type="dxa"/>
            <w:gridSpan w:val="2"/>
          </w:tcPr>
          <w:p w:rsidR="00FC6C81" w:rsidRPr="00FF27B4" w:rsidRDefault="00FC6C81" w:rsidP="006325C4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заполнения:</w:t>
            </w:r>
          </w:p>
        </w:tc>
      </w:tr>
      <w:tr w:rsidR="00FC6C81" w:rsidRPr="00FF27B4" w:rsidTr="006325C4">
        <w:tc>
          <w:tcPr>
            <w:tcW w:w="4644" w:type="dxa"/>
          </w:tcPr>
          <w:p w:rsidR="00FC6C81" w:rsidRPr="00FF27B4" w:rsidRDefault="00FC6C81" w:rsidP="006325C4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здравоохранения:</w:t>
            </w:r>
          </w:p>
          <w:p w:rsidR="00FC6C81" w:rsidRPr="00FF27B4" w:rsidRDefault="00FC6C81" w:rsidP="006325C4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FC6C81" w:rsidRPr="00FF27B4" w:rsidRDefault="00FC6C81" w:rsidP="006325C4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Адрес:</w:t>
            </w:r>
          </w:p>
        </w:tc>
      </w:tr>
      <w:tr w:rsidR="00FC6C81" w:rsidRPr="00FF27B4" w:rsidTr="006325C4">
        <w:tc>
          <w:tcPr>
            <w:tcW w:w="9464" w:type="dxa"/>
            <w:gridSpan w:val="2"/>
          </w:tcPr>
          <w:p w:rsidR="00FC6C81" w:rsidRPr="00FF27B4" w:rsidRDefault="00FC6C81" w:rsidP="006325C4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Структурное подразделение:</w:t>
            </w:r>
          </w:p>
          <w:p w:rsidR="00FC6C81" w:rsidRPr="00FF27B4" w:rsidRDefault="00FC6C81" w:rsidP="006325C4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ФИО ответственного лица:</w:t>
            </w:r>
          </w:p>
        </w:tc>
      </w:tr>
      <w:tr w:rsidR="00FC6C81" w:rsidRPr="00FF27B4" w:rsidTr="006325C4">
        <w:tc>
          <w:tcPr>
            <w:tcW w:w="9464" w:type="dxa"/>
            <w:gridSpan w:val="2"/>
          </w:tcPr>
          <w:p w:rsidR="00FC6C81" w:rsidRPr="00FF27B4" w:rsidRDefault="00FC6C81" w:rsidP="006325C4">
            <w:pPr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</w:t>
            </w:r>
          </w:p>
        </w:tc>
      </w:tr>
      <w:tr w:rsidR="00FC6C81" w:rsidRPr="00FF27B4" w:rsidTr="006325C4">
        <w:tc>
          <w:tcPr>
            <w:tcW w:w="4644" w:type="dxa"/>
          </w:tcPr>
          <w:p w:rsidR="00FC6C81" w:rsidRPr="00FF27B4" w:rsidRDefault="00FC6C81" w:rsidP="006325C4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документа, описывающего порядок проведения анализа потребления ЛС</w:t>
            </w:r>
          </w:p>
          <w:p w:rsidR="00FC6C81" w:rsidRPr="00FF27B4" w:rsidRDefault="00FC6C81" w:rsidP="006325C4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Есть</w:t>
            </w:r>
            <w:proofErr w:type="gramStart"/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</w:t>
            </w:r>
            <w:proofErr w:type="gramEnd"/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</w:t>
            </w:r>
          </w:p>
        </w:tc>
        <w:tc>
          <w:tcPr>
            <w:tcW w:w="4820" w:type="dxa"/>
          </w:tcPr>
          <w:p w:rsidR="00FC6C81" w:rsidRPr="00FF27B4" w:rsidRDefault="00FC6C81" w:rsidP="006325C4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FC6C81" w:rsidRPr="00FF27B4" w:rsidTr="006325C4">
        <w:tc>
          <w:tcPr>
            <w:tcW w:w="4644" w:type="dxa"/>
          </w:tcPr>
          <w:p w:rsidR="00FC6C81" w:rsidRPr="00FF27B4" w:rsidRDefault="00FC6C81" w:rsidP="006325C4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потребления ЛС/ фармакологической группы</w:t>
            </w:r>
          </w:p>
          <w:p w:rsidR="00FC6C81" w:rsidRPr="00FF27B4" w:rsidRDefault="00FC6C81" w:rsidP="006325C4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C6C81" w:rsidRPr="00FF27B4" w:rsidRDefault="00FC6C81" w:rsidP="006325C4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Есть</w:t>
            </w:r>
            <w:proofErr w:type="gramStart"/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</w:t>
            </w:r>
            <w:proofErr w:type="gramEnd"/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</w:t>
            </w:r>
          </w:p>
        </w:tc>
        <w:tc>
          <w:tcPr>
            <w:tcW w:w="4820" w:type="dxa"/>
          </w:tcPr>
          <w:p w:rsidR="00FC6C81" w:rsidRPr="00FF27B4" w:rsidRDefault="00FC6C81" w:rsidP="006325C4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FC6C81" w:rsidRPr="00FF27B4" w:rsidTr="006325C4">
        <w:tc>
          <w:tcPr>
            <w:tcW w:w="4644" w:type="dxa"/>
          </w:tcPr>
          <w:p w:rsidR="00FC6C81" w:rsidRPr="00FF27B4" w:rsidRDefault="00FC6C81" w:rsidP="006325C4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результатов анализа на заседании Формулярной комиссии/Протокол заседания</w:t>
            </w:r>
          </w:p>
          <w:p w:rsidR="00FC6C81" w:rsidRPr="00FF27B4" w:rsidRDefault="00FC6C81" w:rsidP="006325C4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C6C81" w:rsidRPr="00FF27B4" w:rsidRDefault="00FC6C81" w:rsidP="006325C4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proofErr w:type="gramStart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</w:t>
            </w:r>
            <w:proofErr w:type="gramEnd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ет</w:t>
            </w:r>
          </w:p>
        </w:tc>
        <w:tc>
          <w:tcPr>
            <w:tcW w:w="4820" w:type="dxa"/>
          </w:tcPr>
          <w:p w:rsidR="00FC6C81" w:rsidRPr="00FF27B4" w:rsidRDefault="00FC6C81" w:rsidP="006325C4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FC6C81" w:rsidRPr="00FF27B4" w:rsidTr="006325C4">
        <w:tc>
          <w:tcPr>
            <w:tcW w:w="4644" w:type="dxa"/>
          </w:tcPr>
          <w:p w:rsidR="00FC6C81" w:rsidRPr="00FF27B4" w:rsidRDefault="00FC6C81" w:rsidP="006325C4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Принятые меры</w:t>
            </w:r>
            <w:r w:rsidR="00F50501"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для улучшения рационального использования лекарственных средств</w:t>
            </w:r>
          </w:p>
          <w:p w:rsidR="00FC6C81" w:rsidRPr="00FF27B4" w:rsidRDefault="00FC6C81" w:rsidP="006325C4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C6C81" w:rsidRPr="00FF27B4" w:rsidRDefault="00FC6C81" w:rsidP="006325C4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proofErr w:type="gramStart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</w:t>
            </w:r>
            <w:proofErr w:type="gramEnd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ет</w:t>
            </w:r>
          </w:p>
        </w:tc>
        <w:tc>
          <w:tcPr>
            <w:tcW w:w="4820" w:type="dxa"/>
          </w:tcPr>
          <w:p w:rsidR="00FC6C81" w:rsidRPr="00FF27B4" w:rsidRDefault="00FC6C81" w:rsidP="006325C4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</w:tbl>
    <w:p w:rsidR="00FC6C81" w:rsidRPr="00FF27B4" w:rsidRDefault="00FC6C81" w:rsidP="00FC6C81">
      <w:pPr>
        <w:rPr>
          <w:rFonts w:ascii="Times New Roman" w:hAnsi="Times New Roman" w:cs="Times New Roman"/>
          <w:b/>
          <w:color w:val="000000" w:themeColor="text1"/>
        </w:rPr>
      </w:pPr>
    </w:p>
    <w:p w:rsidR="00F50501" w:rsidRPr="00FF27B4" w:rsidRDefault="00F50501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F50501" w:rsidRPr="00FF27B4" w:rsidRDefault="00F50501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F50501" w:rsidRPr="00FF27B4" w:rsidRDefault="00F50501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F50501" w:rsidRPr="00FF27B4" w:rsidRDefault="00F50501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F50501" w:rsidRPr="00FF27B4" w:rsidRDefault="00F50501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F50501" w:rsidRPr="00FF27B4" w:rsidRDefault="00F50501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F50501" w:rsidRPr="00FF27B4" w:rsidRDefault="00F50501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F50501" w:rsidRPr="00FF27B4" w:rsidRDefault="00F50501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F50501" w:rsidRPr="00FF27B4" w:rsidRDefault="00F50501" w:rsidP="00F50501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F27B4">
        <w:rPr>
          <w:rFonts w:ascii="Times New Roman" w:hAnsi="Times New Roman"/>
          <w:b/>
          <w:color w:val="000000" w:themeColor="text1"/>
          <w:sz w:val="24"/>
          <w:szCs w:val="24"/>
        </w:rPr>
        <w:t>Чек-лист</w:t>
      </w:r>
    </w:p>
    <w:p w:rsidR="00F50501" w:rsidRPr="00FF27B4" w:rsidRDefault="00F50501" w:rsidP="00F50501">
      <w:pPr>
        <w:pStyle w:val="1"/>
        <w:spacing w:befor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F27B4">
        <w:rPr>
          <w:rFonts w:ascii="Times New Roman" w:hAnsi="Times New Roman"/>
          <w:b/>
          <w:color w:val="000000" w:themeColor="text1"/>
          <w:sz w:val="24"/>
          <w:szCs w:val="24"/>
        </w:rPr>
        <w:t>для оценки анализа рациональности использования финансовых затрат на ЛС</w:t>
      </w:r>
    </w:p>
    <w:p w:rsidR="00F50501" w:rsidRPr="00FF27B4" w:rsidRDefault="00F50501" w:rsidP="00F50501">
      <w:pPr>
        <w:pStyle w:val="aa"/>
        <w:spacing w:line="240" w:lineRule="exact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F50501" w:rsidRPr="00FF27B4" w:rsidTr="00D033E8">
        <w:tc>
          <w:tcPr>
            <w:tcW w:w="9464" w:type="dxa"/>
            <w:gridSpan w:val="2"/>
          </w:tcPr>
          <w:p w:rsidR="00F50501" w:rsidRPr="00FF27B4" w:rsidRDefault="00F50501" w:rsidP="00D033E8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заполнения:</w:t>
            </w:r>
          </w:p>
        </w:tc>
      </w:tr>
      <w:tr w:rsidR="00F50501" w:rsidRPr="00FF27B4" w:rsidTr="00D033E8">
        <w:tc>
          <w:tcPr>
            <w:tcW w:w="4644" w:type="dxa"/>
          </w:tcPr>
          <w:p w:rsidR="00F50501" w:rsidRPr="00FF27B4" w:rsidRDefault="00F50501" w:rsidP="00D033E8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здравоохранения:</w:t>
            </w:r>
          </w:p>
          <w:p w:rsidR="00F50501" w:rsidRPr="00FF27B4" w:rsidRDefault="00F50501" w:rsidP="00D033E8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F50501" w:rsidRPr="00FF27B4" w:rsidRDefault="00F50501" w:rsidP="00D033E8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Адрес:</w:t>
            </w:r>
          </w:p>
        </w:tc>
      </w:tr>
      <w:tr w:rsidR="00F50501" w:rsidRPr="00FF27B4" w:rsidTr="00D033E8">
        <w:tc>
          <w:tcPr>
            <w:tcW w:w="9464" w:type="dxa"/>
            <w:gridSpan w:val="2"/>
          </w:tcPr>
          <w:p w:rsidR="00F50501" w:rsidRPr="00FF27B4" w:rsidRDefault="00F50501" w:rsidP="00D033E8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Структурное подразделение:</w:t>
            </w:r>
          </w:p>
          <w:p w:rsidR="00F50501" w:rsidRPr="00FF27B4" w:rsidRDefault="00F50501" w:rsidP="00D033E8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ФИО ответственного лица:</w:t>
            </w:r>
          </w:p>
        </w:tc>
      </w:tr>
      <w:tr w:rsidR="00F50501" w:rsidRPr="00FF27B4" w:rsidTr="00D033E8">
        <w:tc>
          <w:tcPr>
            <w:tcW w:w="4644" w:type="dxa"/>
          </w:tcPr>
          <w:p w:rsidR="00F50501" w:rsidRPr="00FF27B4" w:rsidRDefault="00F50501" w:rsidP="00D033E8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документа, описывающего порядок проведения АВС-</w:t>
            </w:r>
            <w:proofErr w:type="gramStart"/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</w:t>
            </w:r>
            <w:proofErr w:type="gramEnd"/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анализа</w:t>
            </w:r>
          </w:p>
          <w:p w:rsidR="00F50501" w:rsidRPr="00FF27B4" w:rsidRDefault="00F50501" w:rsidP="00D033E8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Есть</w:t>
            </w:r>
            <w:proofErr w:type="gramStart"/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          </w:t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Н</w:t>
            </w:r>
            <w:proofErr w:type="gramEnd"/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</w:t>
            </w:r>
          </w:p>
          <w:p w:rsidR="00F50501" w:rsidRPr="00FF27B4" w:rsidRDefault="00F50501" w:rsidP="00D033E8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F50501" w:rsidRPr="00FF27B4" w:rsidRDefault="00F50501" w:rsidP="00D033E8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F50501" w:rsidRPr="00FF27B4" w:rsidTr="00D033E8">
        <w:tc>
          <w:tcPr>
            <w:tcW w:w="4644" w:type="dxa"/>
          </w:tcPr>
          <w:p w:rsidR="00F50501" w:rsidRPr="00FF27B4" w:rsidRDefault="00F50501" w:rsidP="00D033E8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ответственного лица/подразделения за проведение АВС-</w:t>
            </w:r>
            <w:proofErr w:type="gramStart"/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</w:t>
            </w:r>
            <w:proofErr w:type="gramEnd"/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анализа</w:t>
            </w:r>
          </w:p>
          <w:p w:rsidR="00F50501" w:rsidRPr="00FF27B4" w:rsidRDefault="00F50501" w:rsidP="00D033E8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proofErr w:type="gramStart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</w:t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</w:t>
            </w:r>
            <w:proofErr w:type="gramEnd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ет</w:t>
            </w:r>
          </w:p>
        </w:tc>
        <w:tc>
          <w:tcPr>
            <w:tcW w:w="4820" w:type="dxa"/>
          </w:tcPr>
          <w:p w:rsidR="00F50501" w:rsidRPr="00FF27B4" w:rsidRDefault="00F50501" w:rsidP="00D033E8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F50501" w:rsidRPr="00FF27B4" w:rsidTr="00D033E8">
        <w:tc>
          <w:tcPr>
            <w:tcW w:w="4644" w:type="dxa"/>
          </w:tcPr>
          <w:p w:rsidR="00F50501" w:rsidRPr="00FF27B4" w:rsidRDefault="00F50501" w:rsidP="00D033E8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 АВС-</w:t>
            </w:r>
            <w:proofErr w:type="gramStart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VEN</w:t>
            </w:r>
            <w:proofErr w:type="gramEnd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анализа</w:t>
            </w:r>
          </w:p>
          <w:p w:rsidR="00F50501" w:rsidRPr="00FF27B4" w:rsidRDefault="00F50501" w:rsidP="00D033E8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proofErr w:type="gramStart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</w:t>
            </w:r>
            <w:proofErr w:type="gramEnd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ет</w:t>
            </w:r>
          </w:p>
          <w:p w:rsidR="00F50501" w:rsidRPr="00FF27B4" w:rsidRDefault="00F50501" w:rsidP="00D033E8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50501" w:rsidRPr="00FF27B4" w:rsidRDefault="00F50501" w:rsidP="00D033E8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F50501" w:rsidRPr="00FF27B4" w:rsidRDefault="00F50501" w:rsidP="00D033E8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F50501" w:rsidRPr="00FF27B4" w:rsidTr="00D033E8">
        <w:tc>
          <w:tcPr>
            <w:tcW w:w="4644" w:type="dxa"/>
          </w:tcPr>
          <w:p w:rsidR="00F50501" w:rsidRPr="00FF27B4" w:rsidRDefault="00F50501" w:rsidP="00D033E8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результатов анализа на заседании Формулярной комиссии/Протокол заседания</w:t>
            </w:r>
          </w:p>
          <w:p w:rsidR="00F50501" w:rsidRPr="00FF27B4" w:rsidRDefault="00F50501" w:rsidP="00D033E8">
            <w:pPr>
              <w:pStyle w:val="aa"/>
              <w:tabs>
                <w:tab w:val="left" w:pos="3990"/>
              </w:tabs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proofErr w:type="gramStart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</w:t>
            </w:r>
            <w:proofErr w:type="gramEnd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ет</w:t>
            </w:r>
          </w:p>
        </w:tc>
        <w:tc>
          <w:tcPr>
            <w:tcW w:w="4820" w:type="dxa"/>
          </w:tcPr>
          <w:p w:rsidR="00F50501" w:rsidRPr="00FF27B4" w:rsidRDefault="00F50501" w:rsidP="00D033E8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  <w:tr w:rsidR="00F50501" w:rsidRPr="00FF27B4" w:rsidTr="00D033E8">
        <w:tc>
          <w:tcPr>
            <w:tcW w:w="4644" w:type="dxa"/>
          </w:tcPr>
          <w:p w:rsidR="00F50501" w:rsidRPr="00FF27B4" w:rsidRDefault="00F50501" w:rsidP="00D033E8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Принятые меры для улучшения рациональности использования финансовых затрат на ЛС</w:t>
            </w:r>
          </w:p>
          <w:p w:rsidR="00F50501" w:rsidRPr="00FF27B4" w:rsidRDefault="00F50501" w:rsidP="00D033E8">
            <w:pPr>
              <w:pStyle w:val="aa"/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50501" w:rsidRPr="00FF27B4" w:rsidRDefault="00F50501" w:rsidP="00D033E8">
            <w:pPr>
              <w:pStyle w:val="aa"/>
              <w:tabs>
                <w:tab w:val="left" w:pos="4125"/>
              </w:tabs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Есть</w:t>
            </w:r>
            <w:proofErr w:type="gramStart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ebdings" w:char="F063"/>
            </w:r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</w:t>
            </w:r>
            <w:proofErr w:type="gramEnd"/>
            <w:r w:rsidRPr="00FF2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ет</w:t>
            </w:r>
          </w:p>
          <w:p w:rsidR="00F50501" w:rsidRPr="00FF27B4" w:rsidRDefault="00F50501" w:rsidP="00D033E8">
            <w:pPr>
              <w:pStyle w:val="aa"/>
              <w:tabs>
                <w:tab w:val="left" w:pos="4125"/>
              </w:tabs>
              <w:spacing w:before="40" w:after="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F50501" w:rsidRPr="00FF27B4" w:rsidRDefault="00F50501" w:rsidP="00D033E8">
            <w:pPr>
              <w:spacing w:before="40" w:after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Комментарии:</w:t>
            </w:r>
          </w:p>
        </w:tc>
      </w:tr>
    </w:tbl>
    <w:p w:rsidR="00FC6C81" w:rsidRPr="00FF27B4" w:rsidRDefault="00FC6C81">
      <w:pPr>
        <w:rPr>
          <w:rFonts w:ascii="Times New Roman" w:hAnsi="Times New Roman"/>
          <w:b/>
          <w:sz w:val="24"/>
          <w:szCs w:val="24"/>
          <w:lang w:val="kk-KZ"/>
        </w:rPr>
      </w:pPr>
      <w:r w:rsidRPr="00FF27B4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D774CA" w:rsidRPr="00FF27B4" w:rsidRDefault="00D774CA" w:rsidP="00D774CA">
      <w:pPr>
        <w:tabs>
          <w:tab w:val="left" w:pos="7305"/>
        </w:tabs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F27B4">
        <w:rPr>
          <w:rFonts w:ascii="Times New Roman" w:hAnsi="Times New Roman"/>
          <w:b/>
          <w:sz w:val="24"/>
          <w:szCs w:val="24"/>
          <w:lang w:val="kk-KZ"/>
        </w:rPr>
        <w:lastRenderedPageBreak/>
        <w:t>Лист ознакомления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521"/>
        <w:gridCol w:w="2127"/>
      </w:tblGrid>
      <w:tr w:rsidR="00D774CA" w:rsidRPr="00FF27B4" w:rsidTr="00D3655B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Должность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Подпись</w:t>
            </w:r>
          </w:p>
        </w:tc>
      </w:tr>
      <w:tr w:rsidR="00D774CA" w:rsidRPr="00FF27B4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D774CA" w:rsidRPr="00FF27B4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774CA" w:rsidRPr="00FF27B4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774CA" w:rsidRPr="00FF27B4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774CA" w:rsidRPr="00FF27B4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774CA" w:rsidRPr="00FF27B4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34623" w:rsidRPr="00FF27B4" w:rsidRDefault="00234623">
      <w:pPr>
        <w:rPr>
          <w:rFonts w:ascii="Times New Roman" w:hAnsi="Times New Roman"/>
          <w:b/>
          <w:sz w:val="24"/>
          <w:szCs w:val="24"/>
          <w:lang w:val="kk-KZ"/>
        </w:rPr>
      </w:pPr>
      <w:r w:rsidRPr="00FF27B4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D774CA" w:rsidRPr="00FF27B4" w:rsidRDefault="00D774CA" w:rsidP="00D774CA">
      <w:pPr>
        <w:tabs>
          <w:tab w:val="left" w:pos="730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F27B4">
        <w:rPr>
          <w:rFonts w:ascii="Times New Roman" w:hAnsi="Times New Roman"/>
          <w:b/>
          <w:sz w:val="24"/>
          <w:szCs w:val="24"/>
          <w:lang w:val="kk-KZ"/>
        </w:rPr>
        <w:lastRenderedPageBreak/>
        <w:t>Лист регистрации изменений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845"/>
        <w:gridCol w:w="2977"/>
      </w:tblGrid>
      <w:tr w:rsidR="00D774CA" w:rsidRPr="00FF27B4" w:rsidTr="00D3655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after="0" w:line="240" w:lineRule="auto"/>
              <w:ind w:right="10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раздела, пункта стандарта,в которое внесено изменение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 внесения изменения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4CA" w:rsidRPr="00FF27B4" w:rsidRDefault="00D774CA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ФИО лица,</w:t>
            </w:r>
          </w:p>
          <w:p w:rsidR="00D774CA" w:rsidRPr="00FF27B4" w:rsidRDefault="00D774CA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внесшего изменения</w:t>
            </w:r>
          </w:p>
        </w:tc>
      </w:tr>
      <w:tr w:rsidR="00D774CA" w:rsidRPr="00FF27B4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27B4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27B4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774CA" w:rsidRPr="00FF577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CA" w:rsidRPr="00FF577F" w:rsidRDefault="00D774CA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27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bookmarkStart w:id="6" w:name="_GoBack"/>
            <w:bookmarkEnd w:id="6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577F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577F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CA" w:rsidRPr="00FF577F" w:rsidRDefault="00D774CA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D774CA" w:rsidRDefault="00D774CA" w:rsidP="00D774C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90F7F" w:rsidRPr="00802793" w:rsidRDefault="00790F7F" w:rsidP="00385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90F7F" w:rsidRPr="00802793" w:rsidSect="00CD588D">
      <w:headerReference w:type="default" r:id="rId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015" w:rsidRDefault="00E57015" w:rsidP="00CC39C7">
      <w:pPr>
        <w:spacing w:after="0" w:line="240" w:lineRule="auto"/>
      </w:pPr>
      <w:r>
        <w:separator/>
      </w:r>
    </w:p>
  </w:endnote>
  <w:endnote w:type="continuationSeparator" w:id="0">
    <w:p w:rsidR="00E57015" w:rsidRDefault="00E57015" w:rsidP="00CC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015" w:rsidRDefault="00E57015" w:rsidP="00CC39C7">
      <w:pPr>
        <w:spacing w:after="0" w:line="240" w:lineRule="auto"/>
      </w:pPr>
      <w:r>
        <w:separator/>
      </w:r>
    </w:p>
  </w:footnote>
  <w:footnote w:type="continuationSeparator" w:id="0">
    <w:p w:rsidR="00E57015" w:rsidRDefault="00E57015" w:rsidP="00CC3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67"/>
      <w:gridCol w:w="2223"/>
      <w:gridCol w:w="1603"/>
    </w:tblGrid>
    <w:tr w:rsidR="00D774CA" w:rsidRPr="006148C3" w:rsidTr="00F1698F">
      <w:trPr>
        <w:cantSplit/>
        <w:trHeight w:val="410"/>
      </w:trPr>
      <w:tc>
        <w:tcPr>
          <w:tcW w:w="5667" w:type="dxa"/>
          <w:vMerge w:val="restart"/>
          <w:shd w:val="clear" w:color="auto" w:fill="auto"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  <w:tc>
        <w:tcPr>
          <w:tcW w:w="3826" w:type="dxa"/>
          <w:gridSpan w:val="2"/>
          <w:vAlign w:val="center"/>
        </w:tcPr>
        <w:p w:rsidR="00D774CA" w:rsidRPr="00F1698F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color w:val="000000"/>
              <w:lang w:val="en-US"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Тип документа: СОП – 0</w:t>
          </w:r>
          <w:r>
            <w:rPr>
              <w:rFonts w:ascii="Times New Roman" w:hAnsi="Times New Roman" w:cs="Times New Roman"/>
              <w:color w:val="000000"/>
              <w:lang w:eastAsia="ru-RU"/>
            </w:rPr>
            <w:t>2</w:t>
          </w:r>
          <w:r w:rsidR="00FC6C81">
            <w:rPr>
              <w:rFonts w:ascii="Times New Roman" w:hAnsi="Times New Roman" w:cs="Times New Roman"/>
              <w:color w:val="000000"/>
              <w:lang w:eastAsia="ru-RU"/>
            </w:rPr>
            <w:t>- 03</w:t>
          </w:r>
        </w:p>
      </w:tc>
    </w:tr>
    <w:tr w:rsidR="00D774CA" w:rsidRPr="006148C3" w:rsidTr="00F1698F">
      <w:trPr>
        <w:cantSplit/>
        <w:trHeight w:val="408"/>
      </w:trPr>
      <w:tc>
        <w:tcPr>
          <w:tcW w:w="5667" w:type="dxa"/>
          <w:vMerge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b/>
              <w:color w:val="000000"/>
              <w:lang w:eastAsia="ru-RU"/>
            </w:rPr>
          </w:pPr>
        </w:p>
      </w:tc>
      <w:tc>
        <w:tcPr>
          <w:tcW w:w="2223" w:type="dxa"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Версия:</w:t>
          </w:r>
        </w:p>
      </w:tc>
      <w:tc>
        <w:tcPr>
          <w:tcW w:w="1603" w:type="dxa"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Страница:</w:t>
          </w:r>
        </w:p>
      </w:tc>
    </w:tr>
    <w:tr w:rsidR="00D774CA" w:rsidRPr="006148C3" w:rsidTr="00F1698F">
      <w:trPr>
        <w:cantSplit/>
        <w:trHeight w:val="177"/>
      </w:trPr>
      <w:tc>
        <w:tcPr>
          <w:tcW w:w="5667" w:type="dxa"/>
          <w:vMerge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</w:p>
      </w:tc>
      <w:tc>
        <w:tcPr>
          <w:tcW w:w="2223" w:type="dxa"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>1</w:t>
          </w:r>
        </w:p>
      </w:tc>
      <w:tc>
        <w:tcPr>
          <w:tcW w:w="1603" w:type="dxa"/>
          <w:vAlign w:val="center"/>
        </w:tcPr>
        <w:p w:rsidR="00D774CA" w:rsidRPr="006148C3" w:rsidRDefault="006568ED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begin"/>
          </w:r>
          <w:r w:rsidR="00D774CA"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instrText xml:space="preserve"> PAGE </w:instrText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separate"/>
          </w:r>
          <w:r w:rsidR="00FF27B4">
            <w:rPr>
              <w:rFonts w:ascii="Times New Roman" w:hAnsi="Times New Roman" w:cs="Times New Roman"/>
              <w:b/>
              <w:i/>
              <w:noProof/>
              <w:color w:val="000000"/>
              <w:lang w:eastAsia="ru-RU"/>
            </w:rPr>
            <w:t>13</w:t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end"/>
          </w:r>
        </w:p>
      </w:tc>
    </w:tr>
    <w:tr w:rsidR="00D774CA" w:rsidRPr="006148C3" w:rsidTr="00F1698F">
      <w:trPr>
        <w:cantSplit/>
        <w:trHeight w:val="585"/>
      </w:trPr>
      <w:tc>
        <w:tcPr>
          <w:tcW w:w="9493" w:type="dxa"/>
          <w:gridSpan w:val="3"/>
          <w:vAlign w:val="center"/>
        </w:tcPr>
        <w:p w:rsidR="00D774CA" w:rsidRPr="006148C3" w:rsidRDefault="00D774CA" w:rsidP="00D3655B">
          <w:pPr>
            <w:tabs>
              <w:tab w:val="center" w:pos="4677"/>
              <w:tab w:val="right" w:pos="9355"/>
            </w:tabs>
            <w:spacing w:after="0" w:line="240" w:lineRule="auto"/>
            <w:jc w:val="both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Название документа:</w:t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 xml:space="preserve"> </w:t>
          </w:r>
          <w:r w:rsidR="00F1698F" w:rsidRPr="00F1698F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>Оценка индикаторов результата</w:t>
          </w:r>
        </w:p>
      </w:tc>
    </w:tr>
  </w:tbl>
  <w:p w:rsidR="00AC7FDE" w:rsidRDefault="00AC7FDE" w:rsidP="00B21E39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B71FA"/>
    <w:multiLevelType w:val="hybridMultilevel"/>
    <w:tmpl w:val="AE081AB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AF13D9C"/>
    <w:multiLevelType w:val="hybridMultilevel"/>
    <w:tmpl w:val="491AE4EA"/>
    <w:lvl w:ilvl="0" w:tplc="989E49DE">
      <w:start w:val="1"/>
      <w:numFmt w:val="decimal"/>
      <w:lvlText w:val="%1."/>
      <w:lvlJc w:val="left"/>
      <w:pPr>
        <w:ind w:left="515" w:hanging="284"/>
      </w:pPr>
      <w:rPr>
        <w:rFonts w:ascii="Times New Roman" w:eastAsia="Times New Roman" w:hAnsi="Times New Roman" w:cs="Times New Roman" w:hint="default"/>
        <w:b/>
        <w:bCs/>
        <w:i w:val="0"/>
        <w:spacing w:val="-17"/>
        <w:w w:val="100"/>
        <w:sz w:val="24"/>
        <w:szCs w:val="24"/>
        <w:lang w:val="ru-RU" w:eastAsia="ru-RU" w:bidi="ru-RU"/>
      </w:rPr>
    </w:lvl>
    <w:lvl w:ilvl="1" w:tplc="423A3BC8">
      <w:start w:val="1"/>
      <w:numFmt w:val="decimal"/>
      <w:lvlText w:val="%2."/>
      <w:lvlJc w:val="left"/>
      <w:pPr>
        <w:ind w:left="952" w:hanging="36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 w:tplc="DA78BC2C">
      <w:numFmt w:val="bullet"/>
      <w:lvlText w:val="•"/>
      <w:lvlJc w:val="left"/>
      <w:pPr>
        <w:ind w:left="960" w:hanging="361"/>
      </w:pPr>
      <w:rPr>
        <w:rFonts w:hint="default"/>
        <w:lang w:val="ru-RU" w:eastAsia="ru-RU" w:bidi="ru-RU"/>
      </w:rPr>
    </w:lvl>
    <w:lvl w:ilvl="3" w:tplc="90102A3A">
      <w:numFmt w:val="bullet"/>
      <w:lvlText w:val="•"/>
      <w:lvlJc w:val="left"/>
      <w:pPr>
        <w:ind w:left="2180" w:hanging="361"/>
      </w:pPr>
      <w:rPr>
        <w:rFonts w:hint="default"/>
        <w:lang w:val="ru-RU" w:eastAsia="ru-RU" w:bidi="ru-RU"/>
      </w:rPr>
    </w:lvl>
    <w:lvl w:ilvl="4" w:tplc="38F69908">
      <w:numFmt w:val="bullet"/>
      <w:lvlText w:val="•"/>
      <w:lvlJc w:val="left"/>
      <w:pPr>
        <w:ind w:left="3401" w:hanging="361"/>
      </w:pPr>
      <w:rPr>
        <w:rFonts w:hint="default"/>
        <w:lang w:val="ru-RU" w:eastAsia="ru-RU" w:bidi="ru-RU"/>
      </w:rPr>
    </w:lvl>
    <w:lvl w:ilvl="5" w:tplc="65ACF2B6">
      <w:numFmt w:val="bullet"/>
      <w:lvlText w:val="•"/>
      <w:lvlJc w:val="left"/>
      <w:pPr>
        <w:ind w:left="4622" w:hanging="361"/>
      </w:pPr>
      <w:rPr>
        <w:rFonts w:hint="default"/>
        <w:lang w:val="ru-RU" w:eastAsia="ru-RU" w:bidi="ru-RU"/>
      </w:rPr>
    </w:lvl>
    <w:lvl w:ilvl="6" w:tplc="DF1CEAC0">
      <w:numFmt w:val="bullet"/>
      <w:lvlText w:val="•"/>
      <w:lvlJc w:val="left"/>
      <w:pPr>
        <w:ind w:left="5843" w:hanging="361"/>
      </w:pPr>
      <w:rPr>
        <w:rFonts w:hint="default"/>
        <w:lang w:val="ru-RU" w:eastAsia="ru-RU" w:bidi="ru-RU"/>
      </w:rPr>
    </w:lvl>
    <w:lvl w:ilvl="7" w:tplc="5972C5E0">
      <w:numFmt w:val="bullet"/>
      <w:lvlText w:val="•"/>
      <w:lvlJc w:val="left"/>
      <w:pPr>
        <w:ind w:left="7064" w:hanging="361"/>
      </w:pPr>
      <w:rPr>
        <w:rFonts w:hint="default"/>
        <w:lang w:val="ru-RU" w:eastAsia="ru-RU" w:bidi="ru-RU"/>
      </w:rPr>
    </w:lvl>
    <w:lvl w:ilvl="8" w:tplc="DB2A5A42">
      <w:numFmt w:val="bullet"/>
      <w:lvlText w:val="•"/>
      <w:lvlJc w:val="left"/>
      <w:pPr>
        <w:ind w:left="8284" w:hanging="361"/>
      </w:pPr>
      <w:rPr>
        <w:rFonts w:hint="default"/>
        <w:lang w:val="ru-RU" w:eastAsia="ru-RU" w:bidi="ru-RU"/>
      </w:rPr>
    </w:lvl>
  </w:abstractNum>
  <w:abstractNum w:abstractNumId="2">
    <w:nsid w:val="1C6F0C16"/>
    <w:multiLevelType w:val="hybridMultilevel"/>
    <w:tmpl w:val="846E1A6A"/>
    <w:lvl w:ilvl="0" w:tplc="BD1EE29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FD88CFC">
      <w:start w:val="1"/>
      <w:numFmt w:val="decimal"/>
      <w:lvlText w:val="%4."/>
      <w:lvlJc w:val="left"/>
      <w:pPr>
        <w:ind w:left="3087" w:hanging="360"/>
      </w:pPr>
      <w:rPr>
        <w:sz w:val="24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D92AA8"/>
    <w:multiLevelType w:val="hybridMultilevel"/>
    <w:tmpl w:val="7EE45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F59EC"/>
    <w:multiLevelType w:val="hybridMultilevel"/>
    <w:tmpl w:val="309E780E"/>
    <w:lvl w:ilvl="0" w:tplc="4816C6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CD4787"/>
    <w:multiLevelType w:val="hybridMultilevel"/>
    <w:tmpl w:val="B1AEDF56"/>
    <w:lvl w:ilvl="0" w:tplc="423A3BC8">
      <w:start w:val="1"/>
      <w:numFmt w:val="decimal"/>
      <w:lvlText w:val="%1."/>
      <w:lvlJc w:val="left"/>
      <w:pPr>
        <w:ind w:left="952" w:hanging="36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F0C59"/>
    <w:multiLevelType w:val="hybridMultilevel"/>
    <w:tmpl w:val="C3E00CA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853029B"/>
    <w:multiLevelType w:val="hybridMultilevel"/>
    <w:tmpl w:val="5D5ADFB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B630236"/>
    <w:multiLevelType w:val="hybridMultilevel"/>
    <w:tmpl w:val="CB7861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624295D"/>
    <w:multiLevelType w:val="multilevel"/>
    <w:tmpl w:val="52CCAC16"/>
    <w:lvl w:ilvl="0">
      <w:start w:val="1"/>
      <w:numFmt w:val="decimal"/>
      <w:lvlText w:val="%1."/>
      <w:lvlJc w:val="left"/>
      <w:pPr>
        <w:ind w:left="1304" w:hanging="1020"/>
      </w:pPr>
      <w:rPr>
        <w:rFonts w:hint="default"/>
        <w:strike w:val="0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  <w:color w:val="000000"/>
      </w:rPr>
    </w:lvl>
  </w:abstractNum>
  <w:abstractNum w:abstractNumId="10">
    <w:nsid w:val="46F86CC4"/>
    <w:multiLevelType w:val="hybridMultilevel"/>
    <w:tmpl w:val="D2222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F40555"/>
    <w:multiLevelType w:val="hybridMultilevel"/>
    <w:tmpl w:val="119C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E4519"/>
    <w:multiLevelType w:val="hybridMultilevel"/>
    <w:tmpl w:val="5F48AAFA"/>
    <w:lvl w:ilvl="0" w:tplc="DD662D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30A3EEE"/>
    <w:multiLevelType w:val="hybridMultilevel"/>
    <w:tmpl w:val="4C0497CC"/>
    <w:lvl w:ilvl="0" w:tplc="67E8A30C">
      <w:start w:val="1"/>
      <w:numFmt w:val="upperRoman"/>
      <w:lvlText w:val="%1."/>
      <w:lvlJc w:val="left"/>
      <w:pPr>
        <w:ind w:left="42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4">
    <w:nsid w:val="6D647613"/>
    <w:multiLevelType w:val="hybridMultilevel"/>
    <w:tmpl w:val="62D643D0"/>
    <w:lvl w:ilvl="0" w:tplc="DA80F3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7D216C7"/>
    <w:multiLevelType w:val="hybridMultilevel"/>
    <w:tmpl w:val="E464923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CC561C0"/>
    <w:multiLevelType w:val="hybridMultilevel"/>
    <w:tmpl w:val="F8624FA0"/>
    <w:lvl w:ilvl="0" w:tplc="DA80F3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F1E7DFF"/>
    <w:multiLevelType w:val="hybridMultilevel"/>
    <w:tmpl w:val="F35CD6B8"/>
    <w:lvl w:ilvl="0" w:tplc="423A3BC8">
      <w:start w:val="1"/>
      <w:numFmt w:val="decimal"/>
      <w:lvlText w:val="%1."/>
      <w:lvlJc w:val="left"/>
      <w:pPr>
        <w:ind w:left="952" w:hanging="36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3"/>
  </w:num>
  <w:num w:numId="5">
    <w:abstractNumId w:val="1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6"/>
  </w:num>
  <w:num w:numId="12">
    <w:abstractNumId w:val="11"/>
  </w:num>
  <w:num w:numId="13">
    <w:abstractNumId w:val="14"/>
  </w:num>
  <w:num w:numId="14">
    <w:abstractNumId w:val="8"/>
  </w:num>
  <w:num w:numId="15">
    <w:abstractNumId w:val="12"/>
  </w:num>
  <w:num w:numId="16">
    <w:abstractNumId w:val="1"/>
  </w:num>
  <w:num w:numId="17">
    <w:abstractNumId w:val="17"/>
  </w:num>
  <w:num w:numId="1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609"/>
    <w:rsid w:val="00016AE3"/>
    <w:rsid w:val="00016CC2"/>
    <w:rsid w:val="00033811"/>
    <w:rsid w:val="000511E9"/>
    <w:rsid w:val="00067C30"/>
    <w:rsid w:val="00092BD3"/>
    <w:rsid w:val="00093696"/>
    <w:rsid w:val="00093FD3"/>
    <w:rsid w:val="000A17F0"/>
    <w:rsid w:val="000B4B20"/>
    <w:rsid w:val="000C144F"/>
    <w:rsid w:val="000C2D6C"/>
    <w:rsid w:val="000C35CF"/>
    <w:rsid w:val="000C53DB"/>
    <w:rsid w:val="000D2D41"/>
    <w:rsid w:val="000F3C48"/>
    <w:rsid w:val="000F4C2B"/>
    <w:rsid w:val="00106007"/>
    <w:rsid w:val="001177D9"/>
    <w:rsid w:val="00137E28"/>
    <w:rsid w:val="00143C2C"/>
    <w:rsid w:val="001476A2"/>
    <w:rsid w:val="00150252"/>
    <w:rsid w:val="00150AD8"/>
    <w:rsid w:val="00152C35"/>
    <w:rsid w:val="00180686"/>
    <w:rsid w:val="00186F6E"/>
    <w:rsid w:val="0019076A"/>
    <w:rsid w:val="001907D5"/>
    <w:rsid w:val="00191AF5"/>
    <w:rsid w:val="00197498"/>
    <w:rsid w:val="001A38EB"/>
    <w:rsid w:val="001C385F"/>
    <w:rsid w:val="001D3543"/>
    <w:rsid w:val="001E1E08"/>
    <w:rsid w:val="001E642E"/>
    <w:rsid w:val="001E7C4E"/>
    <w:rsid w:val="001F2A1F"/>
    <w:rsid w:val="001F6EEE"/>
    <w:rsid w:val="0020027B"/>
    <w:rsid w:val="00202F06"/>
    <w:rsid w:val="002056A2"/>
    <w:rsid w:val="00213A68"/>
    <w:rsid w:val="00233DDE"/>
    <w:rsid w:val="00234623"/>
    <w:rsid w:val="00262965"/>
    <w:rsid w:val="00263E7C"/>
    <w:rsid w:val="00266154"/>
    <w:rsid w:val="002906A7"/>
    <w:rsid w:val="002A4FFD"/>
    <w:rsid w:val="002B4832"/>
    <w:rsid w:val="002C47CF"/>
    <w:rsid w:val="002C587B"/>
    <w:rsid w:val="002D2FD0"/>
    <w:rsid w:val="002D7D92"/>
    <w:rsid w:val="002E11BE"/>
    <w:rsid w:val="002E5724"/>
    <w:rsid w:val="002F244B"/>
    <w:rsid w:val="002F32FC"/>
    <w:rsid w:val="00311058"/>
    <w:rsid w:val="00322D47"/>
    <w:rsid w:val="00340C54"/>
    <w:rsid w:val="003446E9"/>
    <w:rsid w:val="00357061"/>
    <w:rsid w:val="00363651"/>
    <w:rsid w:val="00376A81"/>
    <w:rsid w:val="003834D1"/>
    <w:rsid w:val="003857B7"/>
    <w:rsid w:val="0039028E"/>
    <w:rsid w:val="003A230A"/>
    <w:rsid w:val="003A32D9"/>
    <w:rsid w:val="003B622B"/>
    <w:rsid w:val="003C34E5"/>
    <w:rsid w:val="003C6724"/>
    <w:rsid w:val="003D2598"/>
    <w:rsid w:val="003E15B7"/>
    <w:rsid w:val="003E23FE"/>
    <w:rsid w:val="003E5631"/>
    <w:rsid w:val="003F23F8"/>
    <w:rsid w:val="003F6374"/>
    <w:rsid w:val="004038FC"/>
    <w:rsid w:val="00403C01"/>
    <w:rsid w:val="0040543B"/>
    <w:rsid w:val="00406A1F"/>
    <w:rsid w:val="00413AAC"/>
    <w:rsid w:val="0041602A"/>
    <w:rsid w:val="00417501"/>
    <w:rsid w:val="004225D0"/>
    <w:rsid w:val="00424717"/>
    <w:rsid w:val="004366E2"/>
    <w:rsid w:val="00442C68"/>
    <w:rsid w:val="00443B51"/>
    <w:rsid w:val="00453896"/>
    <w:rsid w:val="00457258"/>
    <w:rsid w:val="00457E48"/>
    <w:rsid w:val="004615FD"/>
    <w:rsid w:val="00470AF9"/>
    <w:rsid w:val="004755DD"/>
    <w:rsid w:val="00477B49"/>
    <w:rsid w:val="00482032"/>
    <w:rsid w:val="0048334E"/>
    <w:rsid w:val="0048355E"/>
    <w:rsid w:val="00483D20"/>
    <w:rsid w:val="004864AD"/>
    <w:rsid w:val="0049347E"/>
    <w:rsid w:val="004B26C3"/>
    <w:rsid w:val="004B3B20"/>
    <w:rsid w:val="004D44C4"/>
    <w:rsid w:val="004E77DF"/>
    <w:rsid w:val="004F49CD"/>
    <w:rsid w:val="004F7DB0"/>
    <w:rsid w:val="00502AEF"/>
    <w:rsid w:val="00507AD3"/>
    <w:rsid w:val="00522159"/>
    <w:rsid w:val="00533474"/>
    <w:rsid w:val="00540208"/>
    <w:rsid w:val="00571815"/>
    <w:rsid w:val="00571B2C"/>
    <w:rsid w:val="005745FB"/>
    <w:rsid w:val="00584825"/>
    <w:rsid w:val="005A14CE"/>
    <w:rsid w:val="005B4448"/>
    <w:rsid w:val="005C4047"/>
    <w:rsid w:val="005C6DB3"/>
    <w:rsid w:val="005D0C17"/>
    <w:rsid w:val="005E11B2"/>
    <w:rsid w:val="005E6F23"/>
    <w:rsid w:val="005F35BE"/>
    <w:rsid w:val="005F470F"/>
    <w:rsid w:val="005F5F25"/>
    <w:rsid w:val="00600674"/>
    <w:rsid w:val="00605127"/>
    <w:rsid w:val="0061169C"/>
    <w:rsid w:val="00612202"/>
    <w:rsid w:val="0062370C"/>
    <w:rsid w:val="00632CA2"/>
    <w:rsid w:val="00642FCE"/>
    <w:rsid w:val="006568ED"/>
    <w:rsid w:val="006637B4"/>
    <w:rsid w:val="00663A9B"/>
    <w:rsid w:val="00672393"/>
    <w:rsid w:val="00672B4D"/>
    <w:rsid w:val="00674B5E"/>
    <w:rsid w:val="00675E7E"/>
    <w:rsid w:val="006769E8"/>
    <w:rsid w:val="006976B2"/>
    <w:rsid w:val="006A0CEE"/>
    <w:rsid w:val="006A1B85"/>
    <w:rsid w:val="006B3164"/>
    <w:rsid w:val="006B4286"/>
    <w:rsid w:val="006B69C4"/>
    <w:rsid w:val="006C07C1"/>
    <w:rsid w:val="006C4A38"/>
    <w:rsid w:val="006C5221"/>
    <w:rsid w:val="006C5C6D"/>
    <w:rsid w:val="006C5CDD"/>
    <w:rsid w:val="006D0BDF"/>
    <w:rsid w:val="006E213E"/>
    <w:rsid w:val="006E24A4"/>
    <w:rsid w:val="006E3A77"/>
    <w:rsid w:val="006F3AC8"/>
    <w:rsid w:val="006F53C7"/>
    <w:rsid w:val="006F6DFC"/>
    <w:rsid w:val="00712E69"/>
    <w:rsid w:val="00714CC6"/>
    <w:rsid w:val="00723A28"/>
    <w:rsid w:val="007272CB"/>
    <w:rsid w:val="00730611"/>
    <w:rsid w:val="007407AF"/>
    <w:rsid w:val="007471E3"/>
    <w:rsid w:val="00751802"/>
    <w:rsid w:val="00752E13"/>
    <w:rsid w:val="00756C19"/>
    <w:rsid w:val="007610BA"/>
    <w:rsid w:val="00771188"/>
    <w:rsid w:val="00780017"/>
    <w:rsid w:val="007830E4"/>
    <w:rsid w:val="00785062"/>
    <w:rsid w:val="00790F7F"/>
    <w:rsid w:val="0079113E"/>
    <w:rsid w:val="00797AF9"/>
    <w:rsid w:val="007A2368"/>
    <w:rsid w:val="007A3585"/>
    <w:rsid w:val="007A3609"/>
    <w:rsid w:val="007A3F37"/>
    <w:rsid w:val="007A6A45"/>
    <w:rsid w:val="007B4DBA"/>
    <w:rsid w:val="007C1E3D"/>
    <w:rsid w:val="007C301D"/>
    <w:rsid w:val="007C57B5"/>
    <w:rsid w:val="007D6958"/>
    <w:rsid w:val="007E4158"/>
    <w:rsid w:val="007F4E7A"/>
    <w:rsid w:val="007F51CA"/>
    <w:rsid w:val="00801A36"/>
    <w:rsid w:val="00802793"/>
    <w:rsid w:val="00814C11"/>
    <w:rsid w:val="008231FB"/>
    <w:rsid w:val="00824F5A"/>
    <w:rsid w:val="008332CE"/>
    <w:rsid w:val="008350A3"/>
    <w:rsid w:val="00840CA4"/>
    <w:rsid w:val="00860EBE"/>
    <w:rsid w:val="00861026"/>
    <w:rsid w:val="00874FA4"/>
    <w:rsid w:val="008771B5"/>
    <w:rsid w:val="00882C61"/>
    <w:rsid w:val="008A3F2B"/>
    <w:rsid w:val="008B4547"/>
    <w:rsid w:val="008B4FF3"/>
    <w:rsid w:val="008C572D"/>
    <w:rsid w:val="008D2871"/>
    <w:rsid w:val="008E12EC"/>
    <w:rsid w:val="008E2435"/>
    <w:rsid w:val="008F0110"/>
    <w:rsid w:val="008F175E"/>
    <w:rsid w:val="00907987"/>
    <w:rsid w:val="00913A83"/>
    <w:rsid w:val="00914D7E"/>
    <w:rsid w:val="00931844"/>
    <w:rsid w:val="00936E48"/>
    <w:rsid w:val="0095004C"/>
    <w:rsid w:val="0095207C"/>
    <w:rsid w:val="009528BF"/>
    <w:rsid w:val="0095555F"/>
    <w:rsid w:val="00967541"/>
    <w:rsid w:val="009821F0"/>
    <w:rsid w:val="0098467B"/>
    <w:rsid w:val="00990CEC"/>
    <w:rsid w:val="00993D5C"/>
    <w:rsid w:val="00996F60"/>
    <w:rsid w:val="009A58EA"/>
    <w:rsid w:val="009B0E86"/>
    <w:rsid w:val="009B7596"/>
    <w:rsid w:val="009D03B8"/>
    <w:rsid w:val="009D252C"/>
    <w:rsid w:val="009D2D6C"/>
    <w:rsid w:val="009D792E"/>
    <w:rsid w:val="009E3674"/>
    <w:rsid w:val="009F703B"/>
    <w:rsid w:val="00A04AC4"/>
    <w:rsid w:val="00A04E4D"/>
    <w:rsid w:val="00A20E7D"/>
    <w:rsid w:val="00A44BA1"/>
    <w:rsid w:val="00A736A7"/>
    <w:rsid w:val="00A83CDB"/>
    <w:rsid w:val="00A924E5"/>
    <w:rsid w:val="00A97912"/>
    <w:rsid w:val="00AB0752"/>
    <w:rsid w:val="00AC233A"/>
    <w:rsid w:val="00AC3DC7"/>
    <w:rsid w:val="00AC7FDE"/>
    <w:rsid w:val="00AE108E"/>
    <w:rsid w:val="00AE1F59"/>
    <w:rsid w:val="00AF0557"/>
    <w:rsid w:val="00AF7D0C"/>
    <w:rsid w:val="00B00A54"/>
    <w:rsid w:val="00B00E41"/>
    <w:rsid w:val="00B018E8"/>
    <w:rsid w:val="00B02840"/>
    <w:rsid w:val="00B06313"/>
    <w:rsid w:val="00B14BD9"/>
    <w:rsid w:val="00B14D7F"/>
    <w:rsid w:val="00B21E39"/>
    <w:rsid w:val="00B22741"/>
    <w:rsid w:val="00B26C81"/>
    <w:rsid w:val="00B35AB4"/>
    <w:rsid w:val="00B4659C"/>
    <w:rsid w:val="00B466D2"/>
    <w:rsid w:val="00B46B59"/>
    <w:rsid w:val="00B54D53"/>
    <w:rsid w:val="00B57CC9"/>
    <w:rsid w:val="00B57E30"/>
    <w:rsid w:val="00B60245"/>
    <w:rsid w:val="00B6226B"/>
    <w:rsid w:val="00B72F25"/>
    <w:rsid w:val="00B75DDD"/>
    <w:rsid w:val="00B85092"/>
    <w:rsid w:val="00B85C72"/>
    <w:rsid w:val="00B87843"/>
    <w:rsid w:val="00B92370"/>
    <w:rsid w:val="00B94F92"/>
    <w:rsid w:val="00B96D13"/>
    <w:rsid w:val="00BA41C8"/>
    <w:rsid w:val="00BA63BD"/>
    <w:rsid w:val="00BB1D38"/>
    <w:rsid w:val="00BC6572"/>
    <w:rsid w:val="00BC77A3"/>
    <w:rsid w:val="00BD1F8A"/>
    <w:rsid w:val="00BD6F4D"/>
    <w:rsid w:val="00BF0D7A"/>
    <w:rsid w:val="00C042DC"/>
    <w:rsid w:val="00C1513C"/>
    <w:rsid w:val="00C1693A"/>
    <w:rsid w:val="00C1795F"/>
    <w:rsid w:val="00C20F8B"/>
    <w:rsid w:val="00C267E5"/>
    <w:rsid w:val="00C26AE4"/>
    <w:rsid w:val="00C31C68"/>
    <w:rsid w:val="00C34912"/>
    <w:rsid w:val="00C47BD0"/>
    <w:rsid w:val="00C51438"/>
    <w:rsid w:val="00C51E13"/>
    <w:rsid w:val="00C52372"/>
    <w:rsid w:val="00C539A7"/>
    <w:rsid w:val="00C576A8"/>
    <w:rsid w:val="00C610C9"/>
    <w:rsid w:val="00C63055"/>
    <w:rsid w:val="00C84AAD"/>
    <w:rsid w:val="00C86A53"/>
    <w:rsid w:val="00C8762F"/>
    <w:rsid w:val="00CA1B93"/>
    <w:rsid w:val="00CB07A8"/>
    <w:rsid w:val="00CB62AD"/>
    <w:rsid w:val="00CC25A9"/>
    <w:rsid w:val="00CC37DF"/>
    <w:rsid w:val="00CC39C7"/>
    <w:rsid w:val="00CD20CA"/>
    <w:rsid w:val="00CD2ECD"/>
    <w:rsid w:val="00CD588D"/>
    <w:rsid w:val="00CD5EBB"/>
    <w:rsid w:val="00CE7915"/>
    <w:rsid w:val="00CF1B27"/>
    <w:rsid w:val="00CF3F25"/>
    <w:rsid w:val="00CF70CA"/>
    <w:rsid w:val="00D0229B"/>
    <w:rsid w:val="00D05F4A"/>
    <w:rsid w:val="00D14BC0"/>
    <w:rsid w:val="00D25243"/>
    <w:rsid w:val="00D5271F"/>
    <w:rsid w:val="00D538A6"/>
    <w:rsid w:val="00D64F0C"/>
    <w:rsid w:val="00D669BA"/>
    <w:rsid w:val="00D669CE"/>
    <w:rsid w:val="00D67308"/>
    <w:rsid w:val="00D704B4"/>
    <w:rsid w:val="00D774CA"/>
    <w:rsid w:val="00D8770A"/>
    <w:rsid w:val="00D94E1A"/>
    <w:rsid w:val="00D9679F"/>
    <w:rsid w:val="00DA0B40"/>
    <w:rsid w:val="00DB5C97"/>
    <w:rsid w:val="00DC5F0B"/>
    <w:rsid w:val="00DD2EB4"/>
    <w:rsid w:val="00DE2AC5"/>
    <w:rsid w:val="00DE53D7"/>
    <w:rsid w:val="00DE632F"/>
    <w:rsid w:val="00DE70B1"/>
    <w:rsid w:val="00DE72B3"/>
    <w:rsid w:val="00DF1E17"/>
    <w:rsid w:val="00E0128C"/>
    <w:rsid w:val="00E014C1"/>
    <w:rsid w:val="00E077BA"/>
    <w:rsid w:val="00E13CDC"/>
    <w:rsid w:val="00E2098B"/>
    <w:rsid w:val="00E31AAE"/>
    <w:rsid w:val="00E33EA3"/>
    <w:rsid w:val="00E34C74"/>
    <w:rsid w:val="00E35979"/>
    <w:rsid w:val="00E36EFA"/>
    <w:rsid w:val="00E37135"/>
    <w:rsid w:val="00E3724F"/>
    <w:rsid w:val="00E57015"/>
    <w:rsid w:val="00E615FE"/>
    <w:rsid w:val="00E70131"/>
    <w:rsid w:val="00E74E5E"/>
    <w:rsid w:val="00E769FF"/>
    <w:rsid w:val="00E818A8"/>
    <w:rsid w:val="00E91F8C"/>
    <w:rsid w:val="00EC2EE4"/>
    <w:rsid w:val="00EC5D1C"/>
    <w:rsid w:val="00ED17AE"/>
    <w:rsid w:val="00EE2224"/>
    <w:rsid w:val="00EF2842"/>
    <w:rsid w:val="00EF3BEC"/>
    <w:rsid w:val="00EF463E"/>
    <w:rsid w:val="00F0045F"/>
    <w:rsid w:val="00F0182A"/>
    <w:rsid w:val="00F01FE3"/>
    <w:rsid w:val="00F03753"/>
    <w:rsid w:val="00F150C2"/>
    <w:rsid w:val="00F1698F"/>
    <w:rsid w:val="00F17313"/>
    <w:rsid w:val="00F23987"/>
    <w:rsid w:val="00F25A9A"/>
    <w:rsid w:val="00F474B3"/>
    <w:rsid w:val="00F50501"/>
    <w:rsid w:val="00F56182"/>
    <w:rsid w:val="00F573DC"/>
    <w:rsid w:val="00F77187"/>
    <w:rsid w:val="00F77519"/>
    <w:rsid w:val="00F80EA1"/>
    <w:rsid w:val="00F84832"/>
    <w:rsid w:val="00F877D5"/>
    <w:rsid w:val="00F91853"/>
    <w:rsid w:val="00F93926"/>
    <w:rsid w:val="00FA1D29"/>
    <w:rsid w:val="00FA3DD4"/>
    <w:rsid w:val="00FA47AB"/>
    <w:rsid w:val="00FC3A71"/>
    <w:rsid w:val="00FC4171"/>
    <w:rsid w:val="00FC6C81"/>
    <w:rsid w:val="00FE10F2"/>
    <w:rsid w:val="00FE3503"/>
    <w:rsid w:val="00FE3560"/>
    <w:rsid w:val="00FE7557"/>
    <w:rsid w:val="00FF27B4"/>
    <w:rsid w:val="00FF2C47"/>
    <w:rsid w:val="00FF5188"/>
    <w:rsid w:val="00FF7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71"/>
  </w:style>
  <w:style w:type="paragraph" w:styleId="1">
    <w:name w:val="heading 1"/>
    <w:basedOn w:val="a"/>
    <w:next w:val="a"/>
    <w:link w:val="10"/>
    <w:uiPriority w:val="9"/>
    <w:qFormat/>
    <w:rsid w:val="00790F7F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F7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90F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075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6EEE"/>
  </w:style>
  <w:style w:type="character" w:customStyle="1" w:styleId="10">
    <w:name w:val="Заголовок 1 Знак"/>
    <w:basedOn w:val="a0"/>
    <w:link w:val="1"/>
    <w:uiPriority w:val="9"/>
    <w:rsid w:val="00790F7F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F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90F7F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1">
    <w:name w:val="Нет списка1"/>
    <w:next w:val="a2"/>
    <w:uiPriority w:val="99"/>
    <w:semiHidden/>
    <w:unhideWhenUsed/>
    <w:rsid w:val="00790F7F"/>
  </w:style>
  <w:style w:type="paragraph" w:styleId="a5">
    <w:name w:val="Normal (Web)"/>
    <w:basedOn w:val="a"/>
    <w:uiPriority w:val="99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0F7F"/>
  </w:style>
  <w:style w:type="table" w:styleId="a6">
    <w:name w:val="Table Grid"/>
    <w:basedOn w:val="a1"/>
    <w:uiPriority w:val="59"/>
    <w:rsid w:val="00790F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790F7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90F7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uiPriority w:val="99"/>
    <w:unhideWhenUsed/>
    <w:rsid w:val="00790F7F"/>
    <w:rPr>
      <w:color w:val="0000FF"/>
      <w:u w:val="single"/>
    </w:rPr>
  </w:style>
  <w:style w:type="character" w:customStyle="1" w:styleId="s3">
    <w:name w:val="s3"/>
    <w:rsid w:val="00790F7F"/>
    <w:rPr>
      <w:rFonts w:ascii="Times New Roman" w:hAnsi="Times New Roman" w:cs="Times New Roman" w:hint="default"/>
      <w:b/>
      <w:bCs/>
      <w:i/>
      <w:iCs/>
      <w:color w:val="FF0000"/>
    </w:rPr>
  </w:style>
  <w:style w:type="character" w:customStyle="1" w:styleId="s1">
    <w:name w:val="s1"/>
    <w:rsid w:val="00790F7F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rsid w:val="00790F7F"/>
    <w:rPr>
      <w:rFonts w:ascii="Times New Roman" w:hAnsi="Times New Roman" w:cs="Times New Roman" w:hint="default"/>
      <w:b/>
      <w:bCs/>
      <w:i/>
      <w:iCs/>
      <w:color w:val="333399"/>
      <w:u w:val="single"/>
    </w:rPr>
  </w:style>
  <w:style w:type="paragraph" w:styleId="a8">
    <w:name w:val="header"/>
    <w:basedOn w:val="a"/>
    <w:link w:val="a9"/>
    <w:uiPriority w:val="99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90F7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rsid w:val="00790F7F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F7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customStyle="1" w:styleId="j11">
    <w:name w:val="j11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90F7F"/>
  </w:style>
  <w:style w:type="paragraph" w:customStyle="1" w:styleId="j14">
    <w:name w:val="j14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90F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Strong"/>
    <w:uiPriority w:val="22"/>
    <w:qFormat/>
    <w:rsid w:val="00790F7F"/>
    <w:rPr>
      <w:b/>
      <w:bCs/>
    </w:rPr>
  </w:style>
  <w:style w:type="paragraph" w:styleId="af0">
    <w:name w:val="TOC Heading"/>
    <w:basedOn w:val="1"/>
    <w:next w:val="a"/>
    <w:uiPriority w:val="39"/>
    <w:semiHidden/>
    <w:unhideWhenUsed/>
    <w:qFormat/>
    <w:rsid w:val="00790F7F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90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90F7F"/>
    <w:pPr>
      <w:spacing w:after="2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90F7F"/>
    <w:pPr>
      <w:spacing w:after="200" w:line="276" w:lineRule="auto"/>
      <w:ind w:left="220"/>
    </w:pPr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790F7F"/>
    <w:pPr>
      <w:spacing w:after="200" w:line="276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styleId="af3">
    <w:name w:val="Body Text"/>
    <w:basedOn w:val="a"/>
    <w:link w:val="af4"/>
    <w:uiPriority w:val="99"/>
    <w:semiHidden/>
    <w:unhideWhenUsed/>
    <w:rsid w:val="00D774CA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D774CA"/>
  </w:style>
  <w:style w:type="paragraph" w:customStyle="1" w:styleId="110">
    <w:name w:val="Заголовок 11"/>
    <w:basedOn w:val="a"/>
    <w:uiPriority w:val="1"/>
    <w:qFormat/>
    <w:rsid w:val="00266154"/>
    <w:pPr>
      <w:widowControl w:val="0"/>
      <w:autoSpaceDE w:val="0"/>
      <w:autoSpaceDN w:val="0"/>
      <w:spacing w:after="0" w:line="240" w:lineRule="auto"/>
      <w:ind w:left="952" w:hanging="361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Default">
    <w:name w:val="Default"/>
    <w:rsid w:val="002661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71"/>
  </w:style>
  <w:style w:type="paragraph" w:styleId="1">
    <w:name w:val="heading 1"/>
    <w:basedOn w:val="a"/>
    <w:next w:val="a"/>
    <w:link w:val="10"/>
    <w:uiPriority w:val="9"/>
    <w:qFormat/>
    <w:rsid w:val="00790F7F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F7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90F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075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6EEE"/>
  </w:style>
  <w:style w:type="character" w:customStyle="1" w:styleId="10">
    <w:name w:val="Заголовок 1 Знак"/>
    <w:basedOn w:val="a0"/>
    <w:link w:val="1"/>
    <w:uiPriority w:val="9"/>
    <w:rsid w:val="00790F7F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F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90F7F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1">
    <w:name w:val="Нет списка1"/>
    <w:next w:val="a2"/>
    <w:uiPriority w:val="99"/>
    <w:semiHidden/>
    <w:unhideWhenUsed/>
    <w:rsid w:val="00790F7F"/>
  </w:style>
  <w:style w:type="paragraph" w:styleId="a5">
    <w:name w:val="Normal (Web)"/>
    <w:basedOn w:val="a"/>
    <w:uiPriority w:val="99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0F7F"/>
  </w:style>
  <w:style w:type="table" w:styleId="a6">
    <w:name w:val="Table Grid"/>
    <w:basedOn w:val="a1"/>
    <w:uiPriority w:val="59"/>
    <w:rsid w:val="00790F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790F7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90F7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uiPriority w:val="99"/>
    <w:unhideWhenUsed/>
    <w:rsid w:val="00790F7F"/>
    <w:rPr>
      <w:color w:val="0000FF"/>
      <w:u w:val="single"/>
    </w:rPr>
  </w:style>
  <w:style w:type="character" w:customStyle="1" w:styleId="s3">
    <w:name w:val="s3"/>
    <w:rsid w:val="00790F7F"/>
    <w:rPr>
      <w:rFonts w:ascii="Times New Roman" w:hAnsi="Times New Roman" w:cs="Times New Roman" w:hint="default"/>
      <w:b/>
      <w:bCs/>
      <w:i/>
      <w:iCs/>
      <w:color w:val="FF0000"/>
    </w:rPr>
  </w:style>
  <w:style w:type="character" w:customStyle="1" w:styleId="s1">
    <w:name w:val="s1"/>
    <w:rsid w:val="00790F7F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rsid w:val="00790F7F"/>
    <w:rPr>
      <w:rFonts w:ascii="Times New Roman" w:hAnsi="Times New Roman" w:cs="Times New Roman" w:hint="default"/>
      <w:b/>
      <w:bCs/>
      <w:i/>
      <w:iCs/>
      <w:color w:val="333399"/>
      <w:u w:val="single"/>
    </w:rPr>
  </w:style>
  <w:style w:type="paragraph" w:styleId="a8">
    <w:name w:val="header"/>
    <w:basedOn w:val="a"/>
    <w:link w:val="a9"/>
    <w:uiPriority w:val="99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90F7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rsid w:val="00790F7F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F7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customStyle="1" w:styleId="j11">
    <w:name w:val="j11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90F7F"/>
  </w:style>
  <w:style w:type="paragraph" w:customStyle="1" w:styleId="j14">
    <w:name w:val="j14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90F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Strong"/>
    <w:uiPriority w:val="22"/>
    <w:qFormat/>
    <w:rsid w:val="00790F7F"/>
    <w:rPr>
      <w:b/>
      <w:bCs/>
    </w:rPr>
  </w:style>
  <w:style w:type="paragraph" w:styleId="af0">
    <w:name w:val="TOC Heading"/>
    <w:basedOn w:val="1"/>
    <w:next w:val="a"/>
    <w:uiPriority w:val="39"/>
    <w:semiHidden/>
    <w:unhideWhenUsed/>
    <w:qFormat/>
    <w:rsid w:val="00790F7F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90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90F7F"/>
    <w:pPr>
      <w:spacing w:after="2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90F7F"/>
    <w:pPr>
      <w:spacing w:after="200" w:line="276" w:lineRule="auto"/>
      <w:ind w:left="220"/>
    </w:pPr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790F7F"/>
    <w:pPr>
      <w:spacing w:after="200" w:line="276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ECD36-9F10-444F-8C38-C0224369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13</Pages>
  <Words>2364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Рамазанова Асемгуль Ерболовна</dc:creator>
  <cp:lastModifiedBy>Каблаев Ансар Болатович</cp:lastModifiedBy>
  <cp:revision>24</cp:revision>
  <cp:lastPrinted>2019-10-08T03:51:00Z</cp:lastPrinted>
  <dcterms:created xsi:type="dcterms:W3CDTF">2019-09-24T07:22:00Z</dcterms:created>
  <dcterms:modified xsi:type="dcterms:W3CDTF">2019-10-10T09:30:00Z</dcterms:modified>
</cp:coreProperties>
</file>